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DC" w:rsidRDefault="00865CDC" w:rsidP="00865CDC">
      <w:pPr>
        <w:spacing w:line="240" w:lineRule="auto"/>
        <w:jc w:val="right"/>
        <w:rPr>
          <w:b/>
          <w:color w:val="000000"/>
          <w:sz w:val="22"/>
        </w:rPr>
      </w:pPr>
      <w:r>
        <w:rPr>
          <w:b/>
          <w:color w:val="000000"/>
          <w:sz w:val="22"/>
          <w:lang w:val="ru-RU"/>
        </w:rPr>
        <w:t>Приложение</w:t>
      </w:r>
      <w:r>
        <w:rPr>
          <w:b/>
          <w:color w:val="000000"/>
          <w:sz w:val="22"/>
        </w:rPr>
        <w:t xml:space="preserve"> 1</w:t>
      </w:r>
    </w:p>
    <w:p w:rsidR="00865CDC" w:rsidRPr="00856E17" w:rsidRDefault="00865CDC" w:rsidP="00865CDC">
      <w:pPr>
        <w:spacing w:line="240" w:lineRule="auto"/>
        <w:rPr>
          <w:b/>
          <w:color w:val="000000"/>
          <w:sz w:val="22"/>
          <w:lang w:val="ru-RU"/>
        </w:rPr>
      </w:pPr>
      <w:r>
        <w:rPr>
          <w:b/>
          <w:color w:val="000000"/>
          <w:sz w:val="22"/>
        </w:rPr>
        <w:t xml:space="preserve">Заявка на </w:t>
      </w:r>
      <w:r>
        <w:rPr>
          <w:b/>
          <w:color w:val="000000"/>
          <w:sz w:val="22"/>
          <w:lang w:val="ru-RU"/>
        </w:rPr>
        <w:t>участие</w:t>
      </w: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  <w:lang w:val="ru-RU"/>
        </w:rPr>
        <w:t>в</w:t>
      </w: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  <w:lang w:val="ru-RU"/>
        </w:rPr>
        <w:t>конференции</w:t>
      </w:r>
    </w:p>
    <w:p w:rsidR="00865CDC" w:rsidRDefault="00865CDC" w:rsidP="00865CDC">
      <w:pPr>
        <w:spacing w:line="240" w:lineRule="auto"/>
        <w:rPr>
          <w:b/>
          <w:color w:val="000000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946"/>
        <w:gridCol w:w="5054"/>
      </w:tblGrid>
      <w:tr w:rsidR="00865CDC" w:rsidTr="00E15F65">
        <w:trPr>
          <w:trHeight w:val="474"/>
        </w:trPr>
        <w:tc>
          <w:tcPr>
            <w:tcW w:w="4835" w:type="dxa"/>
            <w:gridSpan w:val="2"/>
            <w:vAlign w:val="center"/>
          </w:tcPr>
          <w:p w:rsidR="00865CDC" w:rsidRPr="00865CDC" w:rsidRDefault="00865CDC" w:rsidP="00865CDC">
            <w:pPr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ФИО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участника</w:t>
            </w:r>
          </w:p>
        </w:tc>
        <w:tc>
          <w:tcPr>
            <w:tcW w:w="5054" w:type="dxa"/>
            <w:vAlign w:val="center"/>
          </w:tcPr>
          <w:p w:rsidR="00865CDC" w:rsidRDefault="00865CDC" w:rsidP="00E15F65">
            <w:pPr>
              <w:rPr>
                <w:color w:val="000000"/>
                <w:sz w:val="22"/>
              </w:rPr>
            </w:pPr>
          </w:p>
        </w:tc>
      </w:tr>
      <w:tr w:rsidR="00865CDC" w:rsidTr="00E15F65">
        <w:trPr>
          <w:trHeight w:val="463"/>
        </w:trPr>
        <w:tc>
          <w:tcPr>
            <w:tcW w:w="4835" w:type="dxa"/>
            <w:gridSpan w:val="2"/>
            <w:vAlign w:val="center"/>
          </w:tcPr>
          <w:p w:rsidR="00865CDC" w:rsidRPr="00275492" w:rsidRDefault="00865CDC" w:rsidP="00E15F65">
            <w:pPr>
              <w:spacing w:line="240" w:lineRule="auto"/>
              <w:jc w:val="left"/>
              <w:rPr>
                <w:color w:val="000000"/>
                <w:sz w:val="22"/>
                <w:lang w:val="ru-RU"/>
              </w:rPr>
            </w:pPr>
            <w:r w:rsidRPr="00275492">
              <w:rPr>
                <w:color w:val="000000"/>
                <w:sz w:val="22"/>
                <w:lang w:val="ru-RU"/>
              </w:rPr>
              <w:t>Должность, научная степень, учёное звание</w:t>
            </w:r>
          </w:p>
        </w:tc>
        <w:tc>
          <w:tcPr>
            <w:tcW w:w="5054" w:type="dxa"/>
            <w:vAlign w:val="center"/>
          </w:tcPr>
          <w:p w:rsidR="00865CDC" w:rsidRDefault="00865CDC" w:rsidP="00E15F65">
            <w:pPr>
              <w:rPr>
                <w:color w:val="000000"/>
                <w:sz w:val="22"/>
              </w:rPr>
            </w:pPr>
          </w:p>
        </w:tc>
      </w:tr>
      <w:tr w:rsidR="00865CDC" w:rsidTr="00E15F65">
        <w:trPr>
          <w:trHeight w:val="463"/>
        </w:trPr>
        <w:tc>
          <w:tcPr>
            <w:tcW w:w="4835" w:type="dxa"/>
            <w:gridSpan w:val="2"/>
            <w:vAlign w:val="center"/>
          </w:tcPr>
          <w:p w:rsidR="00865CDC" w:rsidRPr="00275492" w:rsidRDefault="00865CDC" w:rsidP="00E15F65">
            <w:pPr>
              <w:spacing w:line="240" w:lineRule="auto"/>
              <w:jc w:val="left"/>
              <w:rPr>
                <w:color w:val="000000"/>
                <w:sz w:val="22"/>
                <w:lang w:val="ru-RU"/>
              </w:rPr>
            </w:pPr>
            <w:r w:rsidRPr="00275492">
              <w:rPr>
                <w:color w:val="000000"/>
                <w:sz w:val="22"/>
                <w:lang w:val="ru-RU"/>
              </w:rPr>
              <w:t>Название организации</w:t>
            </w:r>
          </w:p>
        </w:tc>
        <w:tc>
          <w:tcPr>
            <w:tcW w:w="5054" w:type="dxa"/>
            <w:vAlign w:val="center"/>
          </w:tcPr>
          <w:p w:rsidR="00865CDC" w:rsidRDefault="00865CDC" w:rsidP="00E15F65">
            <w:pPr>
              <w:rPr>
                <w:color w:val="000000"/>
                <w:sz w:val="22"/>
              </w:rPr>
            </w:pPr>
          </w:p>
        </w:tc>
      </w:tr>
      <w:tr w:rsidR="00865CDC" w:rsidTr="00E15F65">
        <w:trPr>
          <w:trHeight w:val="533"/>
        </w:trPr>
        <w:tc>
          <w:tcPr>
            <w:tcW w:w="4835" w:type="dxa"/>
            <w:gridSpan w:val="2"/>
            <w:vAlign w:val="center"/>
          </w:tcPr>
          <w:p w:rsidR="00865CDC" w:rsidRPr="00275492" w:rsidRDefault="00865CDC" w:rsidP="00E15F65">
            <w:pPr>
              <w:jc w:val="left"/>
              <w:rPr>
                <w:color w:val="000000"/>
                <w:sz w:val="22"/>
                <w:lang w:val="ru-RU"/>
              </w:rPr>
            </w:pPr>
            <w:r w:rsidRPr="00275492">
              <w:rPr>
                <w:color w:val="000000"/>
                <w:sz w:val="22"/>
                <w:lang w:val="ru-RU"/>
              </w:rPr>
              <w:t>Адрес для переписки</w:t>
            </w:r>
            <w:r w:rsidR="00EC47AA">
              <w:rPr>
                <w:color w:val="000000"/>
                <w:sz w:val="22"/>
                <w:lang w:val="ru-RU"/>
              </w:rPr>
              <w:t>:</w:t>
            </w:r>
          </w:p>
        </w:tc>
        <w:tc>
          <w:tcPr>
            <w:tcW w:w="5054" w:type="dxa"/>
            <w:vAlign w:val="center"/>
          </w:tcPr>
          <w:p w:rsidR="00865CDC" w:rsidRDefault="00865CDC" w:rsidP="00E15F65">
            <w:pPr>
              <w:rPr>
                <w:color w:val="000000"/>
                <w:sz w:val="22"/>
              </w:rPr>
            </w:pPr>
          </w:p>
        </w:tc>
      </w:tr>
      <w:tr w:rsidR="00865CDC" w:rsidTr="00E15F65">
        <w:trPr>
          <w:trHeight w:val="463"/>
        </w:trPr>
        <w:tc>
          <w:tcPr>
            <w:tcW w:w="4835" w:type="dxa"/>
            <w:gridSpan w:val="2"/>
            <w:vAlign w:val="center"/>
          </w:tcPr>
          <w:p w:rsidR="00865CDC" w:rsidRPr="00275492" w:rsidRDefault="00865CDC" w:rsidP="00EC47AA">
            <w:pPr>
              <w:jc w:val="left"/>
              <w:rPr>
                <w:color w:val="000000"/>
                <w:sz w:val="22"/>
                <w:lang w:val="ru-RU"/>
              </w:rPr>
            </w:pPr>
            <w:r w:rsidRPr="00275492">
              <w:rPr>
                <w:color w:val="000000"/>
                <w:sz w:val="22"/>
                <w:lang w:val="ru-RU"/>
              </w:rPr>
              <w:t>Контактный телефон</w:t>
            </w:r>
            <w:r w:rsidR="00EC47AA">
              <w:rPr>
                <w:color w:val="000000"/>
                <w:sz w:val="22"/>
                <w:lang w:val="ru-RU"/>
              </w:rPr>
              <w:t>:</w:t>
            </w:r>
          </w:p>
        </w:tc>
        <w:tc>
          <w:tcPr>
            <w:tcW w:w="5054" w:type="dxa"/>
            <w:vAlign w:val="center"/>
          </w:tcPr>
          <w:p w:rsidR="00865CDC" w:rsidRDefault="00865CDC" w:rsidP="00E15F65">
            <w:pPr>
              <w:rPr>
                <w:color w:val="000000"/>
                <w:sz w:val="22"/>
              </w:rPr>
            </w:pPr>
          </w:p>
        </w:tc>
      </w:tr>
      <w:tr w:rsidR="00865CDC" w:rsidTr="00E15F65">
        <w:trPr>
          <w:trHeight w:val="598"/>
        </w:trPr>
        <w:tc>
          <w:tcPr>
            <w:tcW w:w="4835" w:type="dxa"/>
            <w:gridSpan w:val="2"/>
            <w:vAlign w:val="center"/>
          </w:tcPr>
          <w:p w:rsidR="00865CDC" w:rsidRPr="00275492" w:rsidRDefault="00865CDC" w:rsidP="00E15F65">
            <w:pPr>
              <w:jc w:val="lef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е</w:t>
            </w:r>
            <w:r w:rsidRPr="00275492">
              <w:rPr>
                <w:color w:val="000000"/>
                <w:sz w:val="22"/>
                <w:lang w:val="ru-RU"/>
              </w:rPr>
              <w:t>-</w:t>
            </w:r>
            <w:proofErr w:type="spellStart"/>
            <w:r w:rsidRPr="00275492">
              <w:rPr>
                <w:color w:val="000000"/>
                <w:sz w:val="22"/>
                <w:lang w:val="ru-RU"/>
              </w:rPr>
              <w:t>mail</w:t>
            </w:r>
            <w:proofErr w:type="spellEnd"/>
            <w:r w:rsidR="00EC47AA">
              <w:rPr>
                <w:color w:val="000000"/>
                <w:sz w:val="22"/>
                <w:lang w:val="ru-RU"/>
              </w:rPr>
              <w:t>:</w:t>
            </w:r>
          </w:p>
        </w:tc>
        <w:tc>
          <w:tcPr>
            <w:tcW w:w="5054" w:type="dxa"/>
            <w:vAlign w:val="center"/>
          </w:tcPr>
          <w:p w:rsidR="00865CDC" w:rsidRDefault="00865CDC" w:rsidP="00E15F65">
            <w:pPr>
              <w:rPr>
                <w:color w:val="000000"/>
                <w:sz w:val="22"/>
              </w:rPr>
            </w:pPr>
          </w:p>
        </w:tc>
      </w:tr>
      <w:tr w:rsidR="00865CDC" w:rsidTr="00E15F65">
        <w:trPr>
          <w:trHeight w:val="1694"/>
        </w:trPr>
        <w:tc>
          <w:tcPr>
            <w:tcW w:w="4835" w:type="dxa"/>
            <w:gridSpan w:val="2"/>
            <w:vAlign w:val="center"/>
          </w:tcPr>
          <w:p w:rsidR="00865CDC" w:rsidRPr="00275492" w:rsidRDefault="00865CDC" w:rsidP="00E15F65">
            <w:pPr>
              <w:spacing w:line="240" w:lineRule="auto"/>
              <w:jc w:val="left"/>
              <w:rPr>
                <w:color w:val="000000"/>
                <w:sz w:val="22"/>
                <w:lang w:val="ru-RU"/>
              </w:rPr>
            </w:pPr>
            <w:r w:rsidRPr="00275492">
              <w:rPr>
                <w:color w:val="000000"/>
                <w:sz w:val="22"/>
                <w:lang w:val="ru-RU"/>
              </w:rPr>
              <w:t>Название доклада (публикации)</w:t>
            </w:r>
            <w:r w:rsidR="00EC47AA">
              <w:rPr>
                <w:color w:val="000000"/>
                <w:sz w:val="22"/>
                <w:lang w:val="ru-RU"/>
              </w:rPr>
              <w:t>:</w:t>
            </w:r>
          </w:p>
        </w:tc>
        <w:tc>
          <w:tcPr>
            <w:tcW w:w="5054" w:type="dxa"/>
            <w:vAlign w:val="center"/>
          </w:tcPr>
          <w:p w:rsidR="00865CDC" w:rsidRDefault="00865CDC" w:rsidP="00E15F65">
            <w:pPr>
              <w:jc w:val="both"/>
              <w:rPr>
                <w:color w:val="000000"/>
                <w:sz w:val="22"/>
              </w:rPr>
            </w:pPr>
          </w:p>
        </w:tc>
      </w:tr>
      <w:tr w:rsidR="00865CDC" w:rsidTr="00E15F65">
        <w:trPr>
          <w:trHeight w:val="492"/>
        </w:trPr>
        <w:tc>
          <w:tcPr>
            <w:tcW w:w="4835" w:type="dxa"/>
            <w:gridSpan w:val="2"/>
            <w:vAlign w:val="center"/>
          </w:tcPr>
          <w:p w:rsidR="00865CDC" w:rsidRPr="00275492" w:rsidRDefault="00865CDC" w:rsidP="00E15F65">
            <w:pPr>
              <w:spacing w:line="240" w:lineRule="auto"/>
              <w:jc w:val="left"/>
              <w:rPr>
                <w:color w:val="000000"/>
                <w:sz w:val="22"/>
                <w:lang w:val="ru-RU"/>
              </w:rPr>
            </w:pPr>
            <w:r w:rsidRPr="00275492">
              <w:rPr>
                <w:color w:val="000000"/>
                <w:sz w:val="22"/>
                <w:lang w:val="ru-RU"/>
              </w:rPr>
              <w:t>Необходимость в поселении</w:t>
            </w:r>
          </w:p>
        </w:tc>
        <w:tc>
          <w:tcPr>
            <w:tcW w:w="5054" w:type="dxa"/>
            <w:vAlign w:val="center"/>
          </w:tcPr>
          <w:p w:rsidR="00865CDC" w:rsidRDefault="00865CDC" w:rsidP="00E15F65">
            <w:pPr>
              <w:pStyle w:val="a3"/>
              <w:rPr>
                <w:color w:val="000000"/>
                <w:sz w:val="22"/>
              </w:rPr>
            </w:pPr>
          </w:p>
        </w:tc>
      </w:tr>
      <w:tr w:rsidR="00865CDC" w:rsidTr="00E15F65">
        <w:trPr>
          <w:cantSplit/>
          <w:trHeight w:val="304"/>
        </w:trPr>
        <w:tc>
          <w:tcPr>
            <w:tcW w:w="9889" w:type="dxa"/>
            <w:gridSpan w:val="3"/>
          </w:tcPr>
          <w:p w:rsidR="00865CDC" w:rsidRPr="00275492" w:rsidRDefault="00865CDC" w:rsidP="00E15F65">
            <w:pPr>
              <w:pStyle w:val="a3"/>
              <w:spacing w:line="240" w:lineRule="auto"/>
              <w:jc w:val="center"/>
              <w:rPr>
                <w:b/>
                <w:color w:val="000000"/>
                <w:sz w:val="22"/>
                <w:lang w:val="ru-RU"/>
              </w:rPr>
            </w:pPr>
            <w:r w:rsidRPr="00275492">
              <w:rPr>
                <w:b/>
                <w:color w:val="000000"/>
                <w:sz w:val="22"/>
                <w:lang w:val="ru-RU"/>
              </w:rPr>
              <w:t>Форма участия в форуме (отметить)</w:t>
            </w:r>
          </w:p>
        </w:tc>
      </w:tr>
      <w:tr w:rsidR="00865CDC" w:rsidTr="00E15F65">
        <w:trPr>
          <w:trHeight w:val="980"/>
        </w:trPr>
        <w:tc>
          <w:tcPr>
            <w:tcW w:w="889" w:type="dxa"/>
            <w:vAlign w:val="center"/>
          </w:tcPr>
          <w:p w:rsidR="00865CDC" w:rsidRPr="00275492" w:rsidRDefault="00865CDC" w:rsidP="00E15F65">
            <w:pPr>
              <w:spacing w:line="240" w:lineRule="auto"/>
              <w:rPr>
                <w:color w:val="000000"/>
                <w:sz w:val="22"/>
                <w:lang w:val="ru-RU"/>
              </w:rPr>
            </w:pPr>
            <w:r w:rsidRPr="00275492">
              <w:rPr>
                <w:noProof/>
                <w:color w:val="000000"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163195</wp:posOffset>
                      </wp:positionV>
                      <wp:extent cx="342900" cy="228600"/>
                      <wp:effectExtent l="13335" t="11430" r="5715" b="762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4547A" id="Прямоугольник 5" o:spid="_x0000_s1026" style="position:absolute;margin-left:2.85pt;margin-top:12.8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lI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" o:allowincell="f"/>
                  </w:pict>
                </mc:Fallback>
              </mc:AlternateContent>
            </w:r>
          </w:p>
        </w:tc>
        <w:tc>
          <w:tcPr>
            <w:tcW w:w="9000" w:type="dxa"/>
            <w:gridSpan w:val="2"/>
            <w:vAlign w:val="center"/>
          </w:tcPr>
          <w:p w:rsidR="00865CDC" w:rsidRPr="00275492" w:rsidRDefault="00865CDC" w:rsidP="00E15F65">
            <w:pPr>
              <w:pStyle w:val="a5"/>
              <w:spacing w:line="240" w:lineRule="auto"/>
              <w:jc w:val="left"/>
              <w:rPr>
                <w:color w:val="000000"/>
                <w:sz w:val="22"/>
                <w:lang w:val="ru-RU"/>
              </w:rPr>
            </w:pPr>
            <w:r w:rsidRPr="00275492">
              <w:rPr>
                <w:color w:val="000000"/>
                <w:sz w:val="22"/>
                <w:lang w:val="ru-RU"/>
              </w:rPr>
              <w:t>Доклад без публикации</w:t>
            </w:r>
          </w:p>
        </w:tc>
      </w:tr>
      <w:tr w:rsidR="00865CDC" w:rsidTr="00E15F65">
        <w:trPr>
          <w:trHeight w:val="639"/>
        </w:trPr>
        <w:tc>
          <w:tcPr>
            <w:tcW w:w="889" w:type="dxa"/>
            <w:vAlign w:val="center"/>
          </w:tcPr>
          <w:p w:rsidR="00865CDC" w:rsidRPr="00275492" w:rsidRDefault="00865CDC" w:rsidP="00E15F65">
            <w:pPr>
              <w:spacing w:line="240" w:lineRule="auto"/>
              <w:rPr>
                <w:color w:val="000000"/>
                <w:sz w:val="22"/>
                <w:lang w:val="ru-RU"/>
              </w:rPr>
            </w:pPr>
            <w:r w:rsidRPr="00275492">
              <w:rPr>
                <w:noProof/>
                <w:color w:val="000000"/>
                <w:sz w:val="22"/>
                <w:lang w:val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0" r="2540" b="254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6096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E9A8FD5" id="Полотно 4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v:rect id="Rectangle 6" o:spid="_x0000_s1028" style="position:absolute;left:1016;top:609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0" w:type="dxa"/>
            <w:gridSpan w:val="2"/>
            <w:vAlign w:val="center"/>
          </w:tcPr>
          <w:p w:rsidR="00865CDC" w:rsidRPr="00275492" w:rsidRDefault="00865CDC" w:rsidP="00E15F65">
            <w:pPr>
              <w:pStyle w:val="a5"/>
              <w:spacing w:line="240" w:lineRule="auto"/>
              <w:jc w:val="left"/>
              <w:rPr>
                <w:color w:val="000000"/>
                <w:sz w:val="22"/>
                <w:lang w:val="ru-RU"/>
              </w:rPr>
            </w:pPr>
            <w:r w:rsidRPr="00275492">
              <w:rPr>
                <w:color w:val="000000"/>
                <w:sz w:val="22"/>
                <w:lang w:val="ru-RU"/>
              </w:rPr>
              <w:t>Доклад и публикация</w:t>
            </w:r>
          </w:p>
        </w:tc>
      </w:tr>
      <w:tr w:rsidR="00865CDC" w:rsidTr="00E15F65">
        <w:trPr>
          <w:trHeight w:val="980"/>
        </w:trPr>
        <w:tc>
          <w:tcPr>
            <w:tcW w:w="889" w:type="dxa"/>
            <w:vAlign w:val="center"/>
          </w:tcPr>
          <w:p w:rsidR="00865CDC" w:rsidRPr="00275492" w:rsidRDefault="00865CDC" w:rsidP="00E15F65">
            <w:pPr>
              <w:spacing w:line="240" w:lineRule="auto"/>
              <w:rPr>
                <w:color w:val="000000"/>
                <w:sz w:val="22"/>
                <w:lang w:val="ru-RU"/>
              </w:rPr>
            </w:pPr>
            <w:r w:rsidRPr="00275492">
              <w:rPr>
                <w:noProof/>
                <w:color w:val="000000"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144780</wp:posOffset>
                      </wp:positionV>
                      <wp:extent cx="342900" cy="228600"/>
                      <wp:effectExtent l="13335" t="5080" r="5715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315A8" id="Прямоугольник 2" o:spid="_x0000_s1026" style="position:absolute;margin-left:2.85pt;margin-top:11.4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oD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Hz4TCd&#10;9FFHjqE0HZ+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" o:allowincell="f"/>
                  </w:pict>
                </mc:Fallback>
              </mc:AlternateContent>
            </w:r>
            <w:r w:rsidRPr="00275492">
              <w:rPr>
                <w:noProof/>
                <w:color w:val="000000"/>
                <w:sz w:val="22"/>
                <w:lang w:val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0" r="254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5E3E1B0"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0" w:type="dxa"/>
            <w:gridSpan w:val="2"/>
            <w:vAlign w:val="center"/>
          </w:tcPr>
          <w:p w:rsidR="00865CDC" w:rsidRPr="00275492" w:rsidRDefault="00865CDC" w:rsidP="00E15F65">
            <w:pPr>
              <w:pStyle w:val="a5"/>
              <w:spacing w:line="240" w:lineRule="auto"/>
              <w:jc w:val="left"/>
              <w:rPr>
                <w:color w:val="000000"/>
                <w:sz w:val="22"/>
                <w:lang w:val="ru-RU"/>
              </w:rPr>
            </w:pPr>
            <w:r w:rsidRPr="00275492">
              <w:rPr>
                <w:color w:val="000000"/>
                <w:sz w:val="22"/>
                <w:lang w:val="ru-RU"/>
              </w:rPr>
              <w:t>Только публикация</w:t>
            </w:r>
          </w:p>
        </w:tc>
      </w:tr>
      <w:tr w:rsidR="00865CDC" w:rsidTr="00E15F65">
        <w:trPr>
          <w:trHeight w:val="642"/>
        </w:trPr>
        <w:tc>
          <w:tcPr>
            <w:tcW w:w="9889" w:type="dxa"/>
            <w:gridSpan w:val="3"/>
            <w:vAlign w:val="center"/>
          </w:tcPr>
          <w:p w:rsidR="00865CDC" w:rsidRPr="00275492" w:rsidRDefault="00865CDC" w:rsidP="00E15F65">
            <w:pPr>
              <w:spacing w:line="240" w:lineRule="auto"/>
              <w:jc w:val="right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Подпись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</w:rPr>
              <w:t>__________________________</w:t>
            </w:r>
          </w:p>
        </w:tc>
      </w:tr>
    </w:tbl>
    <w:p w:rsidR="00865CDC" w:rsidRDefault="00865CDC" w:rsidP="00865CDC">
      <w:pPr>
        <w:pStyle w:val="a5"/>
        <w:spacing w:line="240" w:lineRule="auto"/>
        <w:jc w:val="both"/>
        <w:rPr>
          <w:color w:val="000000"/>
          <w:sz w:val="22"/>
        </w:rPr>
      </w:pPr>
      <w:r>
        <w:rPr>
          <w:rFonts w:ascii="Tahoma" w:hAnsi="Tahoma"/>
          <w:color w:val="000000"/>
          <w:sz w:val="22"/>
        </w:rPr>
        <w:br/>
      </w:r>
    </w:p>
    <w:p w:rsidR="00865CDC" w:rsidRDefault="00865CDC" w:rsidP="00865CDC">
      <w:pPr>
        <w:pStyle w:val="a5"/>
        <w:spacing w:line="240" w:lineRule="auto"/>
        <w:jc w:val="both"/>
        <w:rPr>
          <w:color w:val="000000"/>
          <w:sz w:val="22"/>
        </w:rPr>
      </w:pPr>
    </w:p>
    <w:p w:rsidR="00865CDC" w:rsidRDefault="00865CDC" w:rsidP="00865CDC">
      <w:pPr>
        <w:pStyle w:val="a5"/>
        <w:spacing w:line="240" w:lineRule="auto"/>
        <w:jc w:val="both"/>
        <w:rPr>
          <w:color w:val="000000"/>
          <w:sz w:val="22"/>
        </w:rPr>
      </w:pPr>
    </w:p>
    <w:p w:rsidR="00865CDC" w:rsidRDefault="00865CDC" w:rsidP="00865CDC">
      <w:pPr>
        <w:spacing w:line="240" w:lineRule="auto"/>
        <w:ind w:left="357"/>
        <w:jc w:val="right"/>
        <w:rPr>
          <w:b/>
          <w:sz w:val="22"/>
        </w:rPr>
      </w:pPr>
      <w:r>
        <w:rPr>
          <w:b/>
          <w:sz w:val="22"/>
          <w:lang w:val="ru-RU"/>
        </w:rPr>
        <w:t>Приложение</w:t>
      </w:r>
      <w:r>
        <w:rPr>
          <w:b/>
          <w:sz w:val="22"/>
        </w:rPr>
        <w:t xml:space="preserve"> 2</w:t>
      </w:r>
    </w:p>
    <w:p w:rsidR="00865CDC" w:rsidRPr="00865CDC" w:rsidRDefault="00865CDC" w:rsidP="00865CDC">
      <w:pPr>
        <w:spacing w:line="240" w:lineRule="auto"/>
        <w:ind w:left="357"/>
        <w:rPr>
          <w:b/>
          <w:sz w:val="22"/>
          <w:lang w:val="ru-RU"/>
        </w:rPr>
      </w:pPr>
      <w:r>
        <w:rPr>
          <w:b/>
          <w:sz w:val="22"/>
          <w:lang w:val="ru-RU"/>
        </w:rPr>
        <w:t>Согласие</w:t>
      </w:r>
      <w:r>
        <w:rPr>
          <w:b/>
          <w:sz w:val="22"/>
        </w:rPr>
        <w:t xml:space="preserve"> на </w:t>
      </w:r>
      <w:r>
        <w:rPr>
          <w:b/>
          <w:sz w:val="22"/>
          <w:lang w:val="ru-RU"/>
        </w:rPr>
        <w:t>публикацию</w:t>
      </w:r>
    </w:p>
    <w:p w:rsidR="00865CDC" w:rsidRDefault="00865CDC" w:rsidP="00865CDC">
      <w:pPr>
        <w:spacing w:line="240" w:lineRule="auto"/>
        <w:ind w:left="357"/>
        <w:rPr>
          <w:b/>
          <w:sz w:val="22"/>
        </w:rPr>
      </w:pPr>
    </w:p>
    <w:p w:rsidR="00865CDC" w:rsidRPr="00F02097" w:rsidRDefault="00865CDC" w:rsidP="00865CDC">
      <w:pPr>
        <w:spacing w:line="240" w:lineRule="auto"/>
        <w:ind w:left="357" w:firstLine="1061"/>
        <w:jc w:val="both"/>
        <w:rPr>
          <w:sz w:val="22"/>
          <w:lang w:val="ru-RU"/>
        </w:rPr>
      </w:pPr>
      <w:r>
        <w:rPr>
          <w:sz w:val="22"/>
        </w:rPr>
        <w:t>Я, __________________________ (</w:t>
      </w:r>
      <w:r w:rsidRPr="00F02097">
        <w:rPr>
          <w:sz w:val="22"/>
          <w:lang w:val="ru-RU"/>
        </w:rPr>
        <w:t>фамилия, имя, отчество автора) подтверждаю, что статья ______________________________ (название статьи) не была опубликована раньше, не находится на рассмотрении в других издательствах, что все соавторы и руководство организации, где они работают, согласны на публикацию данных материалов.</w:t>
      </w:r>
    </w:p>
    <w:p w:rsidR="00865CDC" w:rsidRDefault="00865CDC" w:rsidP="00865CDC">
      <w:pPr>
        <w:spacing w:line="240" w:lineRule="auto"/>
        <w:ind w:left="357"/>
        <w:jc w:val="both"/>
        <w:rPr>
          <w:sz w:val="22"/>
          <w:lang w:val="ru-RU"/>
        </w:rPr>
      </w:pPr>
    </w:p>
    <w:p w:rsidR="00865CDC" w:rsidRPr="00F02097" w:rsidRDefault="00865CDC" w:rsidP="00865CDC">
      <w:pPr>
        <w:spacing w:line="240" w:lineRule="auto"/>
        <w:ind w:left="357"/>
        <w:jc w:val="both"/>
        <w:rPr>
          <w:sz w:val="22"/>
          <w:lang w:val="ru-RU"/>
        </w:rPr>
      </w:pPr>
    </w:p>
    <w:p w:rsidR="00865CDC" w:rsidRPr="00F02097" w:rsidRDefault="00865CDC" w:rsidP="00865CDC">
      <w:pPr>
        <w:spacing w:line="240" w:lineRule="auto"/>
        <w:ind w:left="426"/>
        <w:jc w:val="both"/>
        <w:rPr>
          <w:sz w:val="22"/>
          <w:lang w:val="ru-RU"/>
        </w:rPr>
      </w:pPr>
      <w:r w:rsidRPr="00F02097">
        <w:rPr>
          <w:sz w:val="22"/>
          <w:lang w:val="ru-RU"/>
        </w:rPr>
        <w:t>Фамилия, имя, отчество всех соавторов статьи, их подписи</w:t>
      </w:r>
    </w:p>
    <w:p w:rsidR="00865CDC" w:rsidRDefault="00865CDC" w:rsidP="00865CDC">
      <w:pPr>
        <w:spacing w:line="240" w:lineRule="auto"/>
        <w:ind w:left="426"/>
        <w:jc w:val="both"/>
        <w:rPr>
          <w:b/>
          <w:color w:val="000000"/>
          <w:sz w:val="22"/>
        </w:rPr>
      </w:pPr>
      <w:r>
        <w:rPr>
          <w:sz w:val="22"/>
        </w:rPr>
        <w:t>Дата</w:t>
      </w:r>
    </w:p>
    <w:p w:rsidR="00865CDC" w:rsidRDefault="00865CDC" w:rsidP="00865CDC">
      <w:pPr>
        <w:spacing w:line="240" w:lineRule="auto"/>
        <w:jc w:val="both"/>
        <w:rPr>
          <w:b/>
          <w:color w:val="000000"/>
          <w:sz w:val="22"/>
        </w:rPr>
      </w:pPr>
    </w:p>
    <w:p w:rsidR="00865CDC" w:rsidRDefault="00865CDC" w:rsidP="00865CDC">
      <w:pPr>
        <w:autoSpaceDE w:val="0"/>
        <w:autoSpaceDN w:val="0"/>
        <w:adjustRightInd w:val="0"/>
        <w:spacing w:line="240" w:lineRule="auto"/>
        <w:jc w:val="right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ru-RU"/>
        </w:rPr>
        <w:sectPr w:rsidR="00865CDC" w:rsidSect="00865CDC">
          <w:pgSz w:w="11906" w:h="16838"/>
          <w:pgMar w:top="993" w:right="1134" w:bottom="1134" w:left="1134" w:header="720" w:footer="720" w:gutter="0"/>
          <w:cols w:space="708"/>
          <w:docGrid w:linePitch="360"/>
        </w:sectPr>
      </w:pPr>
    </w:p>
    <w:p w:rsidR="00865CDC" w:rsidRDefault="00865CDC" w:rsidP="00865CDC">
      <w:pPr>
        <w:autoSpaceDE w:val="0"/>
        <w:autoSpaceDN w:val="0"/>
        <w:adjustRightInd w:val="0"/>
        <w:spacing w:line="240" w:lineRule="auto"/>
        <w:ind w:right="571"/>
        <w:jc w:val="right"/>
        <w:rPr>
          <w:b/>
          <w:bCs/>
          <w:color w:val="000000"/>
          <w:sz w:val="24"/>
          <w:szCs w:val="24"/>
          <w:lang w:val="ru-RU"/>
        </w:rPr>
      </w:pPr>
      <w:r w:rsidRPr="00F02097">
        <w:rPr>
          <w:b/>
          <w:bCs/>
          <w:color w:val="000000"/>
          <w:sz w:val="24"/>
          <w:szCs w:val="24"/>
          <w:lang w:val="ru-RU"/>
        </w:rPr>
        <w:lastRenderedPageBreak/>
        <w:t>П</w:t>
      </w:r>
      <w:r>
        <w:rPr>
          <w:b/>
          <w:bCs/>
          <w:color w:val="000000"/>
          <w:sz w:val="24"/>
          <w:szCs w:val="24"/>
          <w:lang w:val="ru-RU"/>
        </w:rPr>
        <w:t>ри</w:t>
      </w:r>
      <w:r w:rsidRPr="00F02097">
        <w:rPr>
          <w:b/>
          <w:bCs/>
          <w:color w:val="000000"/>
          <w:sz w:val="24"/>
          <w:szCs w:val="24"/>
          <w:lang w:val="ru-RU"/>
        </w:rPr>
        <w:t>ложение 3</w:t>
      </w:r>
    </w:p>
    <w:p w:rsidR="00865CDC" w:rsidRDefault="00865CDC" w:rsidP="00865CDC">
      <w:pPr>
        <w:autoSpaceDE w:val="0"/>
        <w:autoSpaceDN w:val="0"/>
        <w:adjustRightInd w:val="0"/>
        <w:spacing w:line="240" w:lineRule="auto"/>
        <w:ind w:left="709" w:right="854"/>
        <w:jc w:val="left"/>
        <w:rPr>
          <w:rFonts w:ascii="Arial" w:hAnsi="Arial" w:cs="Arial"/>
          <w:bCs/>
          <w:color w:val="000000"/>
          <w:sz w:val="18"/>
          <w:szCs w:val="18"/>
          <w:lang w:val="ru-RU"/>
        </w:rPr>
      </w:pPr>
    </w:p>
    <w:p w:rsidR="00865CDC" w:rsidRDefault="00865CDC" w:rsidP="00865CDC">
      <w:pPr>
        <w:autoSpaceDE w:val="0"/>
        <w:autoSpaceDN w:val="0"/>
        <w:adjustRightInd w:val="0"/>
        <w:spacing w:line="240" w:lineRule="auto"/>
        <w:ind w:left="709" w:right="854"/>
        <w:jc w:val="left"/>
        <w:rPr>
          <w:rFonts w:ascii="Arial" w:hAnsi="Arial" w:cs="Arial"/>
          <w:bCs/>
          <w:color w:val="000000"/>
          <w:sz w:val="18"/>
          <w:szCs w:val="18"/>
          <w:lang w:val="ru-RU"/>
        </w:rPr>
      </w:pPr>
      <w:r w:rsidRPr="00AD0884">
        <w:rPr>
          <w:rFonts w:ascii="Arial" w:hAnsi="Arial" w:cs="Arial"/>
          <w:bCs/>
          <w:color w:val="000000"/>
          <w:sz w:val="18"/>
          <w:szCs w:val="18"/>
          <w:lang w:val="ru-RU"/>
        </w:rPr>
        <w:t xml:space="preserve">УДК </w:t>
      </w:r>
    </w:p>
    <w:p w:rsidR="00865CDC" w:rsidRPr="00AD0884" w:rsidRDefault="00865CDC" w:rsidP="00865CDC">
      <w:pPr>
        <w:autoSpaceDE w:val="0"/>
        <w:autoSpaceDN w:val="0"/>
        <w:adjustRightInd w:val="0"/>
        <w:spacing w:line="240" w:lineRule="auto"/>
        <w:ind w:left="709" w:right="854"/>
        <w:jc w:val="left"/>
        <w:rPr>
          <w:rFonts w:ascii="Arial" w:hAnsi="Arial" w:cs="Arial"/>
          <w:bCs/>
          <w:color w:val="000000"/>
          <w:sz w:val="18"/>
          <w:szCs w:val="18"/>
          <w:lang w:val="ru-RU"/>
        </w:rPr>
      </w:pPr>
    </w:p>
    <w:p w:rsidR="00865CDC" w:rsidRPr="00B60016" w:rsidRDefault="00865CDC" w:rsidP="00865CDC">
      <w:pPr>
        <w:autoSpaceDE w:val="0"/>
        <w:autoSpaceDN w:val="0"/>
        <w:adjustRightInd w:val="0"/>
        <w:spacing w:line="240" w:lineRule="auto"/>
        <w:ind w:left="709" w:right="854"/>
        <w:rPr>
          <w:rFonts w:ascii="Arial" w:hAnsi="Arial" w:cs="Arial"/>
          <w:b/>
          <w:sz w:val="18"/>
          <w:szCs w:val="18"/>
        </w:rPr>
      </w:pPr>
      <w:r>
        <w:rPr>
          <w:rFonts w:ascii="Arial-BoldMT" w:hAnsi="Arial-BoldMT" w:cs="Arial-BoldMT"/>
          <w:b/>
          <w:bCs/>
          <w:color w:val="FF0000"/>
          <w:sz w:val="18"/>
          <w:szCs w:val="18"/>
          <w:lang w:val="ru-RU"/>
        </w:rPr>
        <w:t xml:space="preserve">(ARIAL PT9, BOLD) </w:t>
      </w:r>
      <w:r w:rsidRPr="00B60016">
        <w:rPr>
          <w:rFonts w:ascii="Arial" w:hAnsi="Arial" w:cs="Arial"/>
          <w:b/>
          <w:caps/>
          <w:sz w:val="18"/>
          <w:szCs w:val="18"/>
        </w:rPr>
        <w:t>Диетическ</w:t>
      </w:r>
      <w:r>
        <w:rPr>
          <w:rFonts w:ascii="Arial" w:hAnsi="Arial" w:cs="Arial"/>
          <w:b/>
          <w:caps/>
          <w:sz w:val="18"/>
          <w:szCs w:val="18"/>
        </w:rPr>
        <w:t>ая</w:t>
      </w:r>
      <w:r w:rsidRPr="00B60016">
        <w:rPr>
          <w:rFonts w:ascii="Arial" w:hAnsi="Arial" w:cs="Arial"/>
          <w:b/>
          <w:caps/>
          <w:sz w:val="18"/>
          <w:szCs w:val="18"/>
        </w:rPr>
        <w:t xml:space="preserve"> добавк</w:t>
      </w:r>
      <w:r>
        <w:rPr>
          <w:rFonts w:ascii="Arial" w:hAnsi="Arial" w:cs="Arial"/>
          <w:b/>
          <w:caps/>
          <w:sz w:val="18"/>
          <w:szCs w:val="18"/>
        </w:rPr>
        <w:t>а</w:t>
      </w:r>
      <w:r w:rsidRPr="00B60016">
        <w:rPr>
          <w:rFonts w:ascii="Arial" w:hAnsi="Arial" w:cs="Arial"/>
          <w:b/>
          <w:sz w:val="18"/>
          <w:szCs w:val="18"/>
        </w:rPr>
        <w:t xml:space="preserve"> ИЗ РАПАНЫ </w:t>
      </w:r>
      <w:r>
        <w:rPr>
          <w:rFonts w:ascii="Arial" w:hAnsi="Arial" w:cs="Arial"/>
          <w:b/>
          <w:sz w:val="18"/>
          <w:szCs w:val="18"/>
        </w:rPr>
        <w:t xml:space="preserve">И ЭФФЕКТИНОСТЬ ЕЕ </w:t>
      </w:r>
      <w:r w:rsidRPr="00B60016">
        <w:rPr>
          <w:rFonts w:ascii="Arial" w:hAnsi="Arial" w:cs="Arial"/>
          <w:b/>
          <w:caps/>
          <w:sz w:val="18"/>
          <w:szCs w:val="18"/>
        </w:rPr>
        <w:t>Применени</w:t>
      </w:r>
      <w:r>
        <w:rPr>
          <w:rFonts w:ascii="Arial" w:hAnsi="Arial" w:cs="Arial"/>
          <w:b/>
          <w:caps/>
          <w:sz w:val="18"/>
          <w:szCs w:val="18"/>
        </w:rPr>
        <w:t>Я</w:t>
      </w:r>
    </w:p>
    <w:p w:rsidR="00865CDC" w:rsidRPr="00B60016" w:rsidRDefault="00865CDC" w:rsidP="00865CDC">
      <w:pPr>
        <w:spacing w:line="240" w:lineRule="auto"/>
        <w:ind w:left="709" w:right="854"/>
        <w:rPr>
          <w:rFonts w:ascii="Arial" w:hAnsi="Arial" w:cs="Arial"/>
          <w:i/>
          <w:sz w:val="18"/>
          <w:szCs w:val="18"/>
        </w:rPr>
      </w:pPr>
      <w:r w:rsidRPr="00C1085E">
        <w:rPr>
          <w:rFonts w:ascii="Arial-ItalicMT" w:hAnsi="Arial-ItalicMT" w:cs="Arial-ItalicMT"/>
          <w:i/>
          <w:iCs/>
          <w:color w:val="FF0000"/>
          <w:sz w:val="18"/>
          <w:szCs w:val="18"/>
        </w:rPr>
        <w:t>(</w:t>
      </w:r>
      <w:proofErr w:type="spellStart"/>
      <w:r>
        <w:rPr>
          <w:rFonts w:ascii="Arial-ItalicMT" w:hAnsi="Arial-ItalicMT" w:cs="Arial-ItalicMT"/>
          <w:i/>
          <w:iCs/>
          <w:color w:val="FF0000"/>
          <w:sz w:val="18"/>
          <w:szCs w:val="18"/>
          <w:lang w:val="ru-RU"/>
        </w:rPr>
        <w:t>Arial</w:t>
      </w:r>
      <w:proofErr w:type="spellEnd"/>
      <w:r w:rsidRPr="00C1085E">
        <w:rPr>
          <w:rFonts w:ascii="Arial-ItalicMT" w:hAnsi="Arial-ItalicMT" w:cs="Arial-ItalicMT"/>
          <w:i/>
          <w:iCs/>
          <w:color w:val="FF0000"/>
          <w:sz w:val="18"/>
          <w:szCs w:val="18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FF0000"/>
          <w:sz w:val="18"/>
          <w:szCs w:val="18"/>
          <w:lang w:val="ru-RU"/>
        </w:rPr>
        <w:t>pt</w:t>
      </w:r>
      <w:proofErr w:type="spellEnd"/>
      <w:r w:rsidRPr="00C1085E">
        <w:rPr>
          <w:rFonts w:ascii="Arial-ItalicMT" w:hAnsi="Arial-ItalicMT" w:cs="Arial-ItalicMT"/>
          <w:i/>
          <w:iCs/>
          <w:color w:val="FF0000"/>
          <w:sz w:val="18"/>
          <w:szCs w:val="18"/>
        </w:rPr>
        <w:t xml:space="preserve">9) </w:t>
      </w:r>
      <w:r w:rsidRPr="00B60016">
        <w:rPr>
          <w:rFonts w:ascii="Arial" w:hAnsi="Arial" w:cs="Arial"/>
          <w:i/>
          <w:sz w:val="18"/>
          <w:szCs w:val="18"/>
          <w:vertAlign w:val="superscript"/>
        </w:rPr>
        <w:t>1</w:t>
      </w:r>
      <w:r>
        <w:rPr>
          <w:rFonts w:ascii="Arial" w:hAnsi="Arial" w:cs="Arial"/>
          <w:i/>
          <w:sz w:val="18"/>
          <w:szCs w:val="18"/>
          <w:lang w:val="ru-RU"/>
        </w:rPr>
        <w:t>Петров</w:t>
      </w:r>
      <w:r w:rsidRPr="00B60016">
        <w:rPr>
          <w:rFonts w:ascii="Arial" w:hAnsi="Arial" w:cs="Arial"/>
          <w:i/>
          <w:sz w:val="18"/>
          <w:szCs w:val="18"/>
        </w:rPr>
        <w:t xml:space="preserve"> О.Е.,  </w:t>
      </w:r>
      <w:r w:rsidRPr="00B60016">
        <w:rPr>
          <w:rFonts w:ascii="Arial" w:hAnsi="Arial" w:cs="Arial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 xml:space="preserve">Иванов </w:t>
      </w:r>
      <w:r>
        <w:rPr>
          <w:rFonts w:ascii="Arial" w:hAnsi="Arial" w:cs="Arial"/>
          <w:i/>
          <w:sz w:val="18"/>
          <w:szCs w:val="18"/>
          <w:lang w:val="ru-RU"/>
        </w:rPr>
        <w:t>А</w:t>
      </w:r>
      <w:r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  <w:lang w:val="ru-RU"/>
        </w:rPr>
        <w:t>А</w:t>
      </w:r>
      <w:r>
        <w:rPr>
          <w:rFonts w:ascii="Arial" w:hAnsi="Arial" w:cs="Arial"/>
          <w:i/>
          <w:sz w:val="18"/>
          <w:szCs w:val="18"/>
        </w:rPr>
        <w:t>.</w:t>
      </w:r>
    </w:p>
    <w:p w:rsidR="00865CDC" w:rsidRPr="00C429BD" w:rsidRDefault="00865CDC" w:rsidP="00865CDC">
      <w:pPr>
        <w:spacing w:line="240" w:lineRule="auto"/>
        <w:ind w:left="709" w:right="854"/>
        <w:rPr>
          <w:rFonts w:ascii="Arial" w:hAnsi="Arial" w:cs="Arial"/>
          <w:i/>
          <w:sz w:val="18"/>
          <w:szCs w:val="18"/>
          <w:lang w:val="ru-RU"/>
        </w:rPr>
      </w:pPr>
    </w:p>
    <w:p w:rsidR="00865CDC" w:rsidRDefault="00865CDC" w:rsidP="00865CDC">
      <w:pPr>
        <w:spacing w:line="240" w:lineRule="auto"/>
        <w:ind w:left="709" w:right="854" w:firstLine="567"/>
        <w:rPr>
          <w:rFonts w:ascii="Arial" w:hAnsi="Arial" w:cs="Arial"/>
          <w:sz w:val="16"/>
          <w:szCs w:val="16"/>
          <w:lang w:val="ru-RU"/>
        </w:rPr>
      </w:pPr>
      <w:r w:rsidRPr="004A4CE9">
        <w:rPr>
          <w:rFonts w:ascii="ArialMT" w:hAnsi="ArialMT" w:cs="ArialMT"/>
          <w:color w:val="FF0000"/>
          <w:sz w:val="16"/>
          <w:szCs w:val="16"/>
          <w:lang w:val="ru-RU"/>
        </w:rPr>
        <w:t>(</w:t>
      </w:r>
      <w:proofErr w:type="spellStart"/>
      <w:r w:rsidRPr="004A4CE9">
        <w:rPr>
          <w:rFonts w:ascii="ArialMT" w:hAnsi="ArialMT" w:cs="ArialMT"/>
          <w:color w:val="FF0000"/>
          <w:sz w:val="16"/>
          <w:szCs w:val="16"/>
          <w:lang w:val="ru-RU"/>
        </w:rPr>
        <w:t>Arial</w:t>
      </w:r>
      <w:proofErr w:type="spellEnd"/>
      <w:r w:rsidRPr="004A4CE9">
        <w:rPr>
          <w:rFonts w:ascii="ArialMT" w:hAnsi="ArialMT" w:cs="ArialMT"/>
          <w:color w:val="FF0000"/>
          <w:sz w:val="16"/>
          <w:szCs w:val="16"/>
          <w:lang w:val="ru-RU"/>
        </w:rPr>
        <w:t xml:space="preserve"> pt8)</w:t>
      </w:r>
      <w:r w:rsidRPr="004A4CE9">
        <w:rPr>
          <w:rFonts w:ascii="Arial" w:hAnsi="Arial" w:cs="Arial"/>
          <w:sz w:val="16"/>
          <w:szCs w:val="16"/>
          <w:vertAlign w:val="superscript"/>
          <w:lang w:val="ru-RU"/>
        </w:rPr>
        <w:t>1</w:t>
      </w:r>
      <w:r w:rsidRPr="004A4CE9">
        <w:rPr>
          <w:rFonts w:ascii="Arial" w:hAnsi="Arial" w:cs="Arial"/>
          <w:sz w:val="16"/>
          <w:szCs w:val="16"/>
          <w:lang w:val="ru-RU"/>
        </w:rPr>
        <w:t>ФГБОУ ВО «Керченский государственный морской технологический университет»</w:t>
      </w:r>
      <w:r>
        <w:rPr>
          <w:rFonts w:ascii="Arial" w:hAnsi="Arial" w:cs="Arial"/>
          <w:sz w:val="16"/>
          <w:szCs w:val="16"/>
          <w:lang w:val="ru-RU"/>
        </w:rPr>
        <w:t>, г. Керчь, Россия</w:t>
      </w:r>
    </w:p>
    <w:p w:rsidR="00865CDC" w:rsidRPr="00EC47AA" w:rsidRDefault="00865CDC" w:rsidP="00865CDC">
      <w:pPr>
        <w:spacing w:line="240" w:lineRule="auto"/>
        <w:ind w:left="709" w:right="854" w:firstLine="567"/>
        <w:rPr>
          <w:rFonts w:ascii="Arial" w:hAnsi="Arial" w:cs="Arial"/>
          <w:sz w:val="16"/>
          <w:szCs w:val="16"/>
          <w:lang w:val="ru-RU"/>
        </w:rPr>
      </w:pPr>
      <w:r w:rsidRPr="004A4CE9">
        <w:rPr>
          <w:rFonts w:ascii="Arial" w:hAnsi="Arial" w:cs="Arial"/>
          <w:sz w:val="16"/>
          <w:szCs w:val="16"/>
          <w:lang w:val="ru-RU"/>
        </w:rPr>
        <w:t>e-</w:t>
      </w:r>
      <w:proofErr w:type="spellStart"/>
      <w:r w:rsidRPr="004A4CE9">
        <w:rPr>
          <w:rFonts w:ascii="Arial" w:hAnsi="Arial" w:cs="Arial"/>
          <w:sz w:val="16"/>
          <w:szCs w:val="16"/>
          <w:lang w:val="ru-RU"/>
        </w:rPr>
        <w:t>mail</w:t>
      </w:r>
      <w:proofErr w:type="spellEnd"/>
      <w:r w:rsidRPr="004A4CE9">
        <w:rPr>
          <w:rFonts w:ascii="Arial" w:hAnsi="Arial" w:cs="Arial"/>
          <w:sz w:val="16"/>
          <w:szCs w:val="16"/>
          <w:lang w:val="ru-RU"/>
        </w:rPr>
        <w:t xml:space="preserve">: </w:t>
      </w:r>
      <w:hyperlink r:id="rId4" w:history="1">
        <w:r w:rsidRPr="00EC47AA">
          <w:rPr>
            <w:rStyle w:val="a6"/>
            <w:rFonts w:ascii="Arial" w:hAnsi="Arial" w:cs="Arial"/>
            <w:color w:val="auto"/>
            <w:sz w:val="16"/>
            <w:szCs w:val="16"/>
            <w:u w:val="none"/>
            <w:lang w:val="ru-RU"/>
          </w:rPr>
          <w:t>olbit@ukr.net</w:t>
        </w:r>
      </w:hyperlink>
    </w:p>
    <w:p w:rsidR="00865CDC" w:rsidRPr="00865CDC" w:rsidRDefault="00865CDC" w:rsidP="00865CDC">
      <w:pPr>
        <w:spacing w:line="240" w:lineRule="auto"/>
        <w:ind w:left="709" w:right="854"/>
        <w:rPr>
          <w:rFonts w:ascii="Arial" w:hAnsi="Arial" w:cs="Arial"/>
          <w:sz w:val="16"/>
          <w:szCs w:val="16"/>
          <w:lang w:val="ru-RU"/>
        </w:rPr>
      </w:pPr>
      <w:r w:rsidRPr="004A4CE9">
        <w:rPr>
          <w:rFonts w:ascii="Arial" w:hAnsi="Arial" w:cs="Arial"/>
          <w:sz w:val="16"/>
          <w:szCs w:val="16"/>
          <w:vertAlign w:val="superscript"/>
          <w:lang w:val="ru-RU"/>
        </w:rPr>
        <w:t>2</w:t>
      </w:r>
      <w:r w:rsidRPr="004A4CE9">
        <w:rPr>
          <w:rFonts w:ascii="Arial" w:hAnsi="Arial" w:cs="Arial"/>
          <w:sz w:val="16"/>
          <w:szCs w:val="16"/>
          <w:lang w:val="ru-RU"/>
        </w:rPr>
        <w:t xml:space="preserve"> </w:t>
      </w:r>
      <w:r w:rsidRPr="00865CDC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Керченский филиал («</w:t>
      </w:r>
      <w:proofErr w:type="spellStart"/>
      <w:r w:rsidRPr="00865CDC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  <w:lang w:val="ru-RU"/>
        </w:rPr>
        <w:t>ЮгНИРО</w:t>
      </w:r>
      <w:proofErr w:type="spellEnd"/>
      <w:r w:rsidRPr="00865CDC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») ФГБНУ «</w:t>
      </w:r>
      <w:proofErr w:type="spellStart"/>
      <w:r w:rsidRPr="00865CDC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>АзНИИРХ</w:t>
      </w:r>
      <w:proofErr w:type="spellEnd"/>
      <w:r w:rsidRPr="00865CDC">
        <w:rPr>
          <w:rFonts w:ascii="Arial" w:hAnsi="Arial" w:cs="Arial"/>
          <w:color w:val="333333"/>
          <w:sz w:val="16"/>
          <w:szCs w:val="16"/>
          <w:shd w:val="clear" w:color="auto" w:fill="FFFFFF"/>
          <w:lang w:val="ru-RU"/>
        </w:rPr>
        <w:t xml:space="preserve">», </w:t>
      </w:r>
      <w:r w:rsidRPr="00865CDC">
        <w:rPr>
          <w:rFonts w:ascii="Arial" w:hAnsi="Arial" w:cs="Arial"/>
          <w:sz w:val="16"/>
          <w:szCs w:val="16"/>
          <w:lang w:val="ru-RU"/>
        </w:rPr>
        <w:t>г. Керчь, Россия. e-</w:t>
      </w:r>
      <w:proofErr w:type="spellStart"/>
      <w:r w:rsidRPr="00865CDC">
        <w:rPr>
          <w:rFonts w:ascii="Arial" w:hAnsi="Arial" w:cs="Arial"/>
          <w:sz w:val="16"/>
          <w:szCs w:val="16"/>
          <w:lang w:val="ru-RU"/>
        </w:rPr>
        <w:t>mail</w:t>
      </w:r>
      <w:proofErr w:type="spellEnd"/>
      <w:r w:rsidRPr="00865CDC">
        <w:rPr>
          <w:rFonts w:ascii="Arial" w:hAnsi="Arial" w:cs="Arial"/>
          <w:sz w:val="16"/>
          <w:szCs w:val="16"/>
          <w:lang w:val="ru-RU"/>
        </w:rPr>
        <w:t>:</w:t>
      </w:r>
    </w:p>
    <w:p w:rsidR="00865CDC" w:rsidRPr="00865CDC" w:rsidRDefault="00865CDC" w:rsidP="00865CDC">
      <w:pPr>
        <w:spacing w:line="240" w:lineRule="auto"/>
        <w:ind w:right="854"/>
        <w:rPr>
          <w:rFonts w:ascii="Arial" w:hAnsi="Arial" w:cs="Arial"/>
          <w:sz w:val="18"/>
          <w:szCs w:val="18"/>
          <w:lang w:val="ru-RU"/>
        </w:rPr>
      </w:pPr>
    </w:p>
    <w:p w:rsidR="00865CDC" w:rsidRDefault="00865CDC" w:rsidP="00865CDC">
      <w:pPr>
        <w:spacing w:line="240" w:lineRule="auto"/>
        <w:ind w:left="709" w:right="854" w:firstLine="709"/>
        <w:jc w:val="left"/>
        <w:rPr>
          <w:rFonts w:ascii="Arial" w:hAnsi="Arial" w:cs="Arial"/>
          <w:b/>
          <w:sz w:val="16"/>
          <w:szCs w:val="16"/>
          <w:lang w:val="ru-RU"/>
        </w:rPr>
      </w:pPr>
      <w:r w:rsidRPr="002656CC">
        <w:rPr>
          <w:rFonts w:ascii="Arial" w:hAnsi="Arial" w:cs="Arial"/>
          <w:b/>
          <w:sz w:val="16"/>
          <w:szCs w:val="16"/>
          <w:lang w:val="ru-RU"/>
        </w:rPr>
        <w:t>Аннотация.</w:t>
      </w:r>
      <w:bookmarkStart w:id="0" w:name="_GoBack"/>
      <w:bookmarkEnd w:id="0"/>
    </w:p>
    <w:p w:rsidR="00865CDC" w:rsidRPr="00865CDC" w:rsidRDefault="00865CDC" w:rsidP="00865CDC">
      <w:pPr>
        <w:spacing w:line="240" w:lineRule="auto"/>
        <w:ind w:left="709" w:right="854" w:firstLine="709"/>
        <w:jc w:val="left"/>
        <w:rPr>
          <w:rFonts w:ascii="Arial" w:hAnsi="Arial" w:cs="Arial"/>
          <w:i/>
          <w:sz w:val="16"/>
          <w:szCs w:val="16"/>
          <w:lang w:val="ru-RU"/>
        </w:rPr>
      </w:pPr>
      <w:r w:rsidRPr="00751265">
        <w:rPr>
          <w:rFonts w:ascii="Arial" w:hAnsi="Arial" w:cs="Arial"/>
          <w:i/>
          <w:sz w:val="16"/>
          <w:szCs w:val="16"/>
          <w:lang w:val="ru-RU"/>
        </w:rPr>
        <w:t>Ключевые</w:t>
      </w:r>
      <w:r w:rsidRPr="00865CDC">
        <w:rPr>
          <w:rFonts w:ascii="Arial" w:hAnsi="Arial" w:cs="Arial"/>
          <w:i/>
          <w:sz w:val="16"/>
          <w:szCs w:val="16"/>
          <w:lang w:val="ru-RU"/>
        </w:rPr>
        <w:t xml:space="preserve"> </w:t>
      </w:r>
      <w:r w:rsidRPr="00751265">
        <w:rPr>
          <w:rFonts w:ascii="Arial" w:hAnsi="Arial" w:cs="Arial"/>
          <w:i/>
          <w:sz w:val="16"/>
          <w:szCs w:val="16"/>
          <w:lang w:val="ru-RU"/>
        </w:rPr>
        <w:t>слова</w:t>
      </w:r>
      <w:r w:rsidRPr="00865CDC">
        <w:rPr>
          <w:rFonts w:ascii="Arial" w:hAnsi="Arial" w:cs="Arial"/>
          <w:i/>
          <w:sz w:val="16"/>
          <w:szCs w:val="16"/>
          <w:lang w:val="ru-RU"/>
        </w:rPr>
        <w:t>:</w:t>
      </w:r>
    </w:p>
    <w:p w:rsidR="00865CDC" w:rsidRPr="00865CDC" w:rsidRDefault="00865CDC" w:rsidP="00865CDC">
      <w:pPr>
        <w:spacing w:line="240" w:lineRule="auto"/>
        <w:ind w:left="709" w:right="854" w:firstLine="709"/>
        <w:jc w:val="left"/>
        <w:rPr>
          <w:rFonts w:ascii="Arial" w:hAnsi="Arial" w:cs="Arial"/>
          <w:b/>
          <w:sz w:val="16"/>
          <w:szCs w:val="16"/>
          <w:lang w:val="ru-RU"/>
        </w:rPr>
      </w:pPr>
      <w:r w:rsidRPr="002656CC">
        <w:rPr>
          <w:rFonts w:ascii="Arial" w:hAnsi="Arial" w:cs="Arial"/>
          <w:b/>
          <w:sz w:val="16"/>
          <w:szCs w:val="16"/>
          <w:lang w:val="en-US"/>
        </w:rPr>
        <w:t>Summary</w:t>
      </w:r>
      <w:r w:rsidRPr="00865CDC">
        <w:rPr>
          <w:rFonts w:ascii="Arial" w:hAnsi="Arial" w:cs="Arial"/>
          <w:b/>
          <w:sz w:val="16"/>
          <w:szCs w:val="16"/>
          <w:lang w:val="ru-RU"/>
        </w:rPr>
        <w:t>.</w:t>
      </w:r>
    </w:p>
    <w:p w:rsidR="00865CDC" w:rsidRPr="00865CDC" w:rsidRDefault="00865CDC" w:rsidP="00865CDC">
      <w:pPr>
        <w:spacing w:line="240" w:lineRule="auto"/>
        <w:ind w:left="1418" w:right="854"/>
        <w:jc w:val="both"/>
        <w:rPr>
          <w:rFonts w:ascii="Arial" w:hAnsi="Arial" w:cs="Arial"/>
          <w:i/>
          <w:sz w:val="16"/>
          <w:szCs w:val="16"/>
          <w:lang w:val="ru-RU"/>
        </w:rPr>
      </w:pPr>
      <w:r w:rsidRPr="00751265">
        <w:rPr>
          <w:rFonts w:ascii="Arial" w:hAnsi="Arial" w:cs="Arial"/>
          <w:i/>
          <w:sz w:val="16"/>
          <w:szCs w:val="16"/>
          <w:lang w:val="en-US"/>
        </w:rPr>
        <w:t>Key</w:t>
      </w:r>
      <w:r w:rsidRPr="00865CDC">
        <w:rPr>
          <w:rFonts w:ascii="Arial" w:hAnsi="Arial" w:cs="Arial"/>
          <w:i/>
          <w:sz w:val="16"/>
          <w:szCs w:val="16"/>
          <w:lang w:val="ru-RU"/>
        </w:rPr>
        <w:t xml:space="preserve"> </w:t>
      </w:r>
      <w:r w:rsidRPr="00751265">
        <w:rPr>
          <w:rFonts w:ascii="Arial" w:hAnsi="Arial" w:cs="Arial"/>
          <w:i/>
          <w:sz w:val="16"/>
          <w:szCs w:val="16"/>
          <w:lang w:val="en-US"/>
        </w:rPr>
        <w:t>words</w:t>
      </w:r>
      <w:r w:rsidRPr="00865CDC">
        <w:rPr>
          <w:rFonts w:ascii="Arial" w:hAnsi="Arial" w:cs="Arial"/>
          <w:i/>
          <w:sz w:val="16"/>
          <w:szCs w:val="16"/>
          <w:lang w:val="ru-RU"/>
        </w:rPr>
        <w:t>:</w:t>
      </w:r>
    </w:p>
    <w:p w:rsidR="00865CDC" w:rsidRPr="00865CDC" w:rsidRDefault="00865CDC" w:rsidP="00865CDC">
      <w:pPr>
        <w:spacing w:line="240" w:lineRule="auto"/>
        <w:ind w:left="709" w:right="854" w:firstLine="708"/>
        <w:jc w:val="both"/>
        <w:rPr>
          <w:rFonts w:ascii="ArialMT" w:hAnsi="ArialMT" w:cs="ArialMT"/>
          <w:color w:val="FF0000"/>
          <w:sz w:val="18"/>
          <w:szCs w:val="18"/>
          <w:lang w:val="ru-RU"/>
        </w:rPr>
      </w:pPr>
    </w:p>
    <w:p w:rsidR="00865CDC" w:rsidRPr="00C429BD" w:rsidRDefault="00865CDC" w:rsidP="00865CDC">
      <w:pPr>
        <w:spacing w:line="240" w:lineRule="auto"/>
        <w:ind w:left="709" w:right="854" w:firstLine="708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MT" w:hAnsi="ArialMT" w:cs="ArialMT"/>
          <w:color w:val="FF0000"/>
          <w:sz w:val="18"/>
          <w:szCs w:val="18"/>
          <w:lang w:val="ru-RU"/>
        </w:rPr>
        <w:t>(</w:t>
      </w:r>
      <w:proofErr w:type="spellStart"/>
      <w:r>
        <w:rPr>
          <w:rFonts w:ascii="ArialMT" w:hAnsi="ArialMT" w:cs="ArialMT"/>
          <w:color w:val="FF0000"/>
          <w:sz w:val="18"/>
          <w:szCs w:val="18"/>
          <w:lang w:val="ru-RU"/>
        </w:rPr>
        <w:t>Arial</w:t>
      </w:r>
      <w:proofErr w:type="spellEnd"/>
      <w:r>
        <w:rPr>
          <w:rFonts w:ascii="ArialMT" w:hAnsi="ArialMT" w:cs="ArialMT"/>
          <w:color w:val="FF0000"/>
          <w:sz w:val="18"/>
          <w:szCs w:val="18"/>
          <w:lang w:val="ru-RU"/>
        </w:rPr>
        <w:t xml:space="preserve"> pt9) </w:t>
      </w:r>
      <w:r w:rsidRPr="00C429BD">
        <w:rPr>
          <w:rFonts w:ascii="Arial" w:hAnsi="Arial" w:cs="Arial"/>
          <w:sz w:val="18"/>
          <w:szCs w:val="18"/>
          <w:lang w:val="ru-RU"/>
        </w:rPr>
        <w:t xml:space="preserve">Работами многих отечественных и зарубежных ученых научно обоснована целесообразность и эффективность применения продуктов функционального назначения, диетических и биологически активных добавок в питании современного человека. Диетические добавки на основе разнообразных морских гидробионтов, в том числе и моллюсков, прочно заняли свою нишу в современной </w:t>
      </w:r>
      <w:proofErr w:type="spellStart"/>
      <w:r w:rsidRPr="00C429BD">
        <w:rPr>
          <w:rFonts w:ascii="Arial" w:hAnsi="Arial" w:cs="Arial"/>
          <w:sz w:val="18"/>
          <w:szCs w:val="18"/>
          <w:lang w:val="ru-RU"/>
        </w:rPr>
        <w:t>нутрициологии</w:t>
      </w:r>
      <w:proofErr w:type="spellEnd"/>
      <w:r w:rsidRPr="00C429BD">
        <w:rPr>
          <w:rFonts w:ascii="Arial" w:hAnsi="Arial" w:cs="Arial"/>
          <w:sz w:val="18"/>
          <w:szCs w:val="18"/>
          <w:lang w:val="ru-RU"/>
        </w:rPr>
        <w:t>.</w:t>
      </w:r>
    </w:p>
    <w:p w:rsidR="00865CDC" w:rsidRPr="00C429BD" w:rsidRDefault="00865CDC" w:rsidP="00865CDC">
      <w:pPr>
        <w:spacing w:line="240" w:lineRule="auto"/>
        <w:ind w:left="709" w:right="854" w:firstLine="708"/>
        <w:jc w:val="both"/>
        <w:rPr>
          <w:rFonts w:ascii="Arial" w:hAnsi="Arial" w:cs="Arial"/>
          <w:sz w:val="18"/>
          <w:szCs w:val="18"/>
          <w:lang w:val="ru-RU"/>
        </w:rPr>
      </w:pPr>
      <w:r w:rsidRPr="00C429BD">
        <w:rPr>
          <w:rFonts w:ascii="Arial" w:hAnsi="Arial" w:cs="Arial"/>
          <w:sz w:val="18"/>
          <w:szCs w:val="18"/>
          <w:lang w:val="ru-RU"/>
        </w:rPr>
        <w:t xml:space="preserve">Из мяса моллюсков (черноморских мидий, </w:t>
      </w:r>
      <w:proofErr w:type="spellStart"/>
      <w:r w:rsidRPr="00C429BD">
        <w:rPr>
          <w:rFonts w:ascii="Arial" w:hAnsi="Arial" w:cs="Arial"/>
          <w:sz w:val="18"/>
          <w:szCs w:val="18"/>
          <w:lang w:val="ru-RU"/>
        </w:rPr>
        <w:t>рапаны</w:t>
      </w:r>
      <w:proofErr w:type="spellEnd"/>
      <w:r w:rsidRPr="00C429BD">
        <w:rPr>
          <w:rFonts w:ascii="Arial" w:hAnsi="Arial" w:cs="Arial"/>
          <w:sz w:val="18"/>
          <w:szCs w:val="18"/>
          <w:lang w:val="ru-RU"/>
        </w:rPr>
        <w:t>) получены высокомолеку</w:t>
      </w:r>
      <w:r w:rsidRPr="00C429BD">
        <w:rPr>
          <w:rFonts w:ascii="Arial" w:hAnsi="Arial" w:cs="Arial"/>
          <w:sz w:val="18"/>
          <w:szCs w:val="18"/>
          <w:lang w:val="ru-RU"/>
        </w:rPr>
        <w:softHyphen/>
        <w:t>лярные комплексы органических веществ – биополимеры, содержащие (% на сухие вещества) азотистый компонент – 5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C429BD">
        <w:rPr>
          <w:rFonts w:ascii="Arial" w:hAnsi="Arial" w:cs="Arial"/>
          <w:sz w:val="18"/>
          <w:szCs w:val="18"/>
          <w:lang w:val="ru-RU"/>
        </w:rPr>
        <w:t>1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429BD">
        <w:rPr>
          <w:rFonts w:ascii="Arial" w:hAnsi="Arial" w:cs="Arial"/>
          <w:sz w:val="18"/>
          <w:szCs w:val="18"/>
          <w:lang w:val="ru-RU"/>
        </w:rPr>
        <w:t>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429BD">
        <w:rPr>
          <w:rFonts w:ascii="Arial" w:hAnsi="Arial" w:cs="Arial"/>
          <w:sz w:val="18"/>
          <w:szCs w:val="18"/>
          <w:lang w:val="ru-RU"/>
        </w:rPr>
        <w:t>5.6, углеводный компонент – 58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C429BD">
        <w:rPr>
          <w:rFonts w:ascii="Arial" w:hAnsi="Arial" w:cs="Arial"/>
          <w:sz w:val="18"/>
          <w:szCs w:val="18"/>
          <w:lang w:val="ru-RU"/>
        </w:rPr>
        <w:t>0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429BD">
        <w:rPr>
          <w:rFonts w:ascii="Arial" w:hAnsi="Arial" w:cs="Arial"/>
          <w:sz w:val="18"/>
          <w:szCs w:val="18"/>
          <w:lang w:val="ru-RU"/>
        </w:rPr>
        <w:t>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429BD">
        <w:rPr>
          <w:rFonts w:ascii="Arial" w:hAnsi="Arial" w:cs="Arial"/>
          <w:sz w:val="18"/>
          <w:szCs w:val="18"/>
          <w:lang w:val="ru-RU"/>
        </w:rPr>
        <w:t>59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C429BD">
        <w:rPr>
          <w:rFonts w:ascii="Arial" w:hAnsi="Arial" w:cs="Arial"/>
          <w:sz w:val="18"/>
          <w:szCs w:val="18"/>
          <w:lang w:val="ru-RU"/>
        </w:rPr>
        <w:t>0, минеральные вещества – 6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C429BD">
        <w:rPr>
          <w:rFonts w:ascii="Arial" w:hAnsi="Arial" w:cs="Arial"/>
          <w:sz w:val="18"/>
          <w:szCs w:val="18"/>
          <w:lang w:val="ru-RU"/>
        </w:rPr>
        <w:t>7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429BD">
        <w:rPr>
          <w:rFonts w:ascii="Arial" w:hAnsi="Arial" w:cs="Arial"/>
          <w:sz w:val="18"/>
          <w:szCs w:val="18"/>
          <w:lang w:val="ru-RU"/>
        </w:rPr>
        <w:t>–</w:t>
      </w:r>
      <w:r>
        <w:rPr>
          <w:rFonts w:ascii="Arial" w:hAnsi="Arial" w:cs="Arial"/>
          <w:sz w:val="18"/>
          <w:szCs w:val="18"/>
          <w:lang w:val="ru-RU"/>
        </w:rPr>
        <w:t xml:space="preserve"> 6,</w:t>
      </w:r>
      <w:r w:rsidRPr="00C429BD">
        <w:rPr>
          <w:rFonts w:ascii="Arial" w:hAnsi="Arial" w:cs="Arial"/>
          <w:sz w:val="18"/>
          <w:szCs w:val="18"/>
          <w:lang w:val="ru-RU"/>
        </w:rPr>
        <w:t>9, липиды – 0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C429BD">
        <w:rPr>
          <w:rFonts w:ascii="Arial" w:hAnsi="Arial" w:cs="Arial"/>
          <w:sz w:val="18"/>
          <w:szCs w:val="18"/>
          <w:lang w:val="ru-RU"/>
        </w:rPr>
        <w:t>9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429BD">
        <w:rPr>
          <w:rFonts w:ascii="Arial" w:hAnsi="Arial" w:cs="Arial"/>
          <w:sz w:val="18"/>
          <w:szCs w:val="18"/>
          <w:lang w:val="ru-RU"/>
        </w:rPr>
        <w:t>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C429BD">
        <w:rPr>
          <w:rFonts w:ascii="Arial" w:hAnsi="Arial" w:cs="Arial"/>
          <w:sz w:val="18"/>
          <w:szCs w:val="18"/>
          <w:lang w:val="ru-RU"/>
        </w:rPr>
        <w:t>1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C429BD">
        <w:rPr>
          <w:rFonts w:ascii="Arial" w:hAnsi="Arial" w:cs="Arial"/>
          <w:sz w:val="18"/>
          <w:szCs w:val="18"/>
          <w:lang w:val="ru-RU"/>
        </w:rPr>
        <w:t xml:space="preserve">3 и обладающие антиоксидантным, </w:t>
      </w:r>
      <w:proofErr w:type="spellStart"/>
      <w:r w:rsidRPr="00C429BD">
        <w:rPr>
          <w:rFonts w:ascii="Arial" w:hAnsi="Arial" w:cs="Arial"/>
          <w:sz w:val="18"/>
          <w:szCs w:val="18"/>
          <w:lang w:val="ru-RU"/>
        </w:rPr>
        <w:t>сахаропони</w:t>
      </w:r>
      <w:r w:rsidRPr="00C429BD">
        <w:rPr>
          <w:rFonts w:ascii="Arial" w:hAnsi="Arial" w:cs="Arial"/>
          <w:sz w:val="18"/>
          <w:szCs w:val="18"/>
          <w:lang w:val="ru-RU"/>
        </w:rPr>
        <w:softHyphen/>
        <w:t>жающим</w:t>
      </w:r>
      <w:proofErr w:type="spellEnd"/>
      <w:r w:rsidRPr="00C429BD">
        <w:rPr>
          <w:rFonts w:ascii="Arial" w:hAnsi="Arial" w:cs="Arial"/>
          <w:sz w:val="18"/>
          <w:szCs w:val="18"/>
          <w:lang w:val="ru-RU"/>
        </w:rPr>
        <w:t xml:space="preserve">, </w:t>
      </w:r>
      <w:proofErr w:type="spellStart"/>
      <w:r w:rsidRPr="00C429BD">
        <w:rPr>
          <w:rFonts w:ascii="Arial" w:hAnsi="Arial" w:cs="Arial"/>
          <w:sz w:val="18"/>
          <w:szCs w:val="18"/>
          <w:lang w:val="ru-RU"/>
        </w:rPr>
        <w:t>гепатопротекторным</w:t>
      </w:r>
      <w:proofErr w:type="spellEnd"/>
      <w:r w:rsidRPr="00C429BD">
        <w:rPr>
          <w:rFonts w:ascii="Arial" w:hAnsi="Arial" w:cs="Arial"/>
          <w:sz w:val="18"/>
          <w:szCs w:val="18"/>
          <w:lang w:val="ru-RU"/>
        </w:rPr>
        <w:t xml:space="preserve"> и тиреотропным действием [1].</w:t>
      </w:r>
    </w:p>
    <w:p w:rsidR="00865CDC" w:rsidRPr="00EC47AA" w:rsidRDefault="00865CDC" w:rsidP="00865CDC">
      <w:pPr>
        <w:spacing w:line="240" w:lineRule="auto"/>
        <w:ind w:left="709" w:right="854" w:firstLine="708"/>
        <w:jc w:val="both"/>
        <w:rPr>
          <w:rFonts w:ascii="Arial" w:hAnsi="Arial" w:cs="Arial"/>
          <w:b/>
          <w:sz w:val="18"/>
          <w:szCs w:val="18"/>
          <w:lang w:val="ru-RU"/>
        </w:rPr>
      </w:pPr>
      <w:r w:rsidRPr="00EC47AA">
        <w:rPr>
          <w:rFonts w:ascii="Arial" w:hAnsi="Arial" w:cs="Arial"/>
          <w:b/>
          <w:sz w:val="18"/>
          <w:szCs w:val="18"/>
          <w:lang w:val="ru-RU"/>
        </w:rPr>
        <w:t>…</w:t>
      </w:r>
    </w:p>
    <w:p w:rsidR="00865CDC" w:rsidRPr="00EC47AA" w:rsidRDefault="00865CDC" w:rsidP="00865CDC">
      <w:pPr>
        <w:spacing w:line="240" w:lineRule="auto"/>
        <w:ind w:left="709" w:right="854" w:firstLine="708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865CDC" w:rsidRPr="00EC47AA" w:rsidRDefault="00865CDC" w:rsidP="00865CDC">
      <w:pPr>
        <w:spacing w:line="240" w:lineRule="auto"/>
        <w:ind w:left="709" w:right="854" w:firstLine="708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865CDC" w:rsidRPr="00B60016" w:rsidRDefault="00865CDC" w:rsidP="00865CDC">
      <w:pPr>
        <w:spacing w:line="240" w:lineRule="auto"/>
        <w:ind w:left="709" w:right="85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865CDC">
        <w:rPr>
          <w:rFonts w:ascii="Arial-BoldItalicMT" w:hAnsi="Arial-BoldItalicMT" w:cs="Arial-BoldItalicMT"/>
          <w:b/>
          <w:bCs/>
          <w:i/>
          <w:iCs/>
          <w:color w:val="FF0000"/>
          <w:sz w:val="16"/>
          <w:szCs w:val="16"/>
          <w:lang w:val="ru-RU"/>
        </w:rPr>
        <w:t>(</w:t>
      </w:r>
      <w:r w:rsidRPr="00865CDC">
        <w:rPr>
          <w:rFonts w:ascii="Arial-BoldItalicMT" w:hAnsi="Arial-BoldItalicMT" w:cs="Arial-BoldItalicMT"/>
          <w:b/>
          <w:bCs/>
          <w:iCs/>
          <w:color w:val="FF0000"/>
          <w:sz w:val="16"/>
          <w:szCs w:val="16"/>
          <w:lang w:val="en-US"/>
        </w:rPr>
        <w:t>Arial</w:t>
      </w:r>
      <w:r w:rsidRPr="00865CDC">
        <w:rPr>
          <w:rFonts w:ascii="Arial-BoldItalicMT" w:hAnsi="Arial-BoldItalicMT" w:cs="Arial-BoldItalicMT"/>
          <w:b/>
          <w:bCs/>
          <w:iCs/>
          <w:color w:val="FF0000"/>
          <w:sz w:val="16"/>
          <w:szCs w:val="16"/>
          <w:lang w:val="ru-RU"/>
        </w:rPr>
        <w:t xml:space="preserve"> </w:t>
      </w:r>
      <w:proofErr w:type="spellStart"/>
      <w:r w:rsidRPr="00865CDC">
        <w:rPr>
          <w:rFonts w:ascii="Arial-BoldItalicMT" w:hAnsi="Arial-BoldItalicMT" w:cs="Arial-BoldItalicMT"/>
          <w:b/>
          <w:bCs/>
          <w:iCs/>
          <w:color w:val="FF0000"/>
          <w:sz w:val="16"/>
          <w:szCs w:val="16"/>
          <w:lang w:val="en-US"/>
        </w:rPr>
        <w:t>pt</w:t>
      </w:r>
      <w:proofErr w:type="spellEnd"/>
      <w:r w:rsidRPr="00865CDC">
        <w:rPr>
          <w:rFonts w:ascii="Arial-BoldItalicMT" w:hAnsi="Arial-BoldItalicMT" w:cs="Arial-BoldItalicMT"/>
          <w:b/>
          <w:bCs/>
          <w:iCs/>
          <w:color w:val="FF0000"/>
          <w:sz w:val="16"/>
          <w:szCs w:val="16"/>
          <w:lang w:val="ru-RU"/>
        </w:rPr>
        <w:t xml:space="preserve">8, </w:t>
      </w:r>
      <w:r w:rsidRPr="00865CDC">
        <w:rPr>
          <w:rFonts w:ascii="Arial-BoldItalicMT" w:hAnsi="Arial-BoldItalicMT" w:cs="Arial-BoldItalicMT"/>
          <w:b/>
          <w:bCs/>
          <w:iCs/>
          <w:color w:val="FF0000"/>
          <w:sz w:val="16"/>
          <w:szCs w:val="16"/>
          <w:lang w:val="en-US"/>
        </w:rPr>
        <w:t>Bold</w:t>
      </w:r>
      <w:r w:rsidRPr="00865CDC">
        <w:rPr>
          <w:rFonts w:ascii="Arial-BoldItalicMT" w:hAnsi="Arial-BoldItalicMT" w:cs="Arial-BoldItalicMT"/>
          <w:b/>
          <w:bCs/>
          <w:i/>
          <w:iCs/>
          <w:color w:val="FF0000"/>
          <w:sz w:val="16"/>
          <w:szCs w:val="16"/>
          <w:lang w:val="ru-RU"/>
        </w:rPr>
        <w:t xml:space="preserve">) </w:t>
      </w:r>
      <w:r w:rsidRPr="00865CDC">
        <w:rPr>
          <w:rFonts w:ascii="Arial" w:hAnsi="Arial" w:cs="Arial"/>
          <w:b/>
          <w:sz w:val="16"/>
          <w:szCs w:val="16"/>
          <w:lang w:val="ru-RU"/>
        </w:rPr>
        <w:t>Список литературы:</w:t>
      </w:r>
    </w:p>
    <w:p w:rsidR="00865CDC" w:rsidRDefault="00865CDC" w:rsidP="00865CDC">
      <w:pPr>
        <w:spacing w:line="240" w:lineRule="auto"/>
        <w:ind w:left="709" w:right="854" w:firstLine="709"/>
        <w:jc w:val="both"/>
        <w:rPr>
          <w:rFonts w:ascii="Arial" w:hAnsi="Arial" w:cs="Arial"/>
          <w:sz w:val="16"/>
          <w:szCs w:val="16"/>
        </w:rPr>
      </w:pPr>
      <w:r w:rsidRPr="00EC47AA">
        <w:rPr>
          <w:rFonts w:ascii="ArialMT" w:hAnsi="ArialMT" w:cs="ArialMT"/>
          <w:color w:val="FF0000"/>
          <w:sz w:val="16"/>
          <w:szCs w:val="16"/>
          <w:lang w:val="ru-RU"/>
        </w:rPr>
        <w:t>(</w:t>
      </w:r>
      <w:r w:rsidRPr="005A692D">
        <w:rPr>
          <w:rFonts w:ascii="ArialMT" w:hAnsi="ArialMT" w:cs="ArialMT"/>
          <w:color w:val="FF0000"/>
          <w:sz w:val="16"/>
          <w:szCs w:val="16"/>
          <w:lang w:val="en-US"/>
        </w:rPr>
        <w:t>Arial</w:t>
      </w:r>
      <w:r w:rsidRPr="00EC47AA">
        <w:rPr>
          <w:rFonts w:ascii="ArialMT" w:hAnsi="ArialMT" w:cs="ArialMT"/>
          <w:color w:val="FF0000"/>
          <w:sz w:val="16"/>
          <w:szCs w:val="16"/>
          <w:lang w:val="ru-RU"/>
        </w:rPr>
        <w:t xml:space="preserve"> </w:t>
      </w:r>
      <w:proofErr w:type="spellStart"/>
      <w:r w:rsidRPr="005A692D">
        <w:rPr>
          <w:rFonts w:ascii="ArialMT" w:hAnsi="ArialMT" w:cs="ArialMT"/>
          <w:color w:val="FF0000"/>
          <w:sz w:val="16"/>
          <w:szCs w:val="16"/>
          <w:lang w:val="en-US"/>
        </w:rPr>
        <w:t>pt</w:t>
      </w:r>
      <w:proofErr w:type="spellEnd"/>
      <w:r w:rsidRPr="00EC47AA">
        <w:rPr>
          <w:rFonts w:ascii="ArialMT" w:hAnsi="ArialMT" w:cs="ArialMT"/>
          <w:color w:val="FF0000"/>
          <w:sz w:val="16"/>
          <w:szCs w:val="16"/>
          <w:lang w:val="ru-RU"/>
        </w:rPr>
        <w:t>8)</w:t>
      </w:r>
      <w:r w:rsidRPr="00A50F16">
        <w:rPr>
          <w:rFonts w:ascii="Arial" w:hAnsi="Arial" w:cs="Arial"/>
          <w:sz w:val="16"/>
          <w:szCs w:val="16"/>
        </w:rPr>
        <w:t>1. Пат. 60504 А, МКИ 7 А61К35/56. Біополімер з тканин молюсків, спосіб його виді</w:t>
      </w:r>
      <w:r w:rsidRPr="00A50F16">
        <w:rPr>
          <w:rFonts w:ascii="Arial" w:hAnsi="Arial" w:cs="Arial"/>
          <w:sz w:val="16"/>
          <w:szCs w:val="16"/>
        </w:rPr>
        <w:softHyphen/>
        <w:t xml:space="preserve">лення та біологічні властивості </w:t>
      </w:r>
      <w:r w:rsidRPr="00751265">
        <w:rPr>
          <w:rFonts w:ascii="Arial" w:hAnsi="Arial" w:cs="Arial"/>
          <w:sz w:val="16"/>
          <w:szCs w:val="16"/>
        </w:rPr>
        <w:t xml:space="preserve">[Текст] </w:t>
      </w:r>
      <w:r w:rsidRPr="00A50F16">
        <w:rPr>
          <w:rFonts w:ascii="Arial" w:hAnsi="Arial" w:cs="Arial"/>
          <w:sz w:val="16"/>
          <w:szCs w:val="16"/>
        </w:rPr>
        <w:t>/ О. Є. </w:t>
      </w:r>
      <w:proofErr w:type="spellStart"/>
      <w:r w:rsidRPr="00A50F16">
        <w:rPr>
          <w:rFonts w:ascii="Arial" w:hAnsi="Arial" w:cs="Arial"/>
          <w:sz w:val="16"/>
          <w:szCs w:val="16"/>
        </w:rPr>
        <w:t>Бітютська</w:t>
      </w:r>
      <w:proofErr w:type="spellEnd"/>
      <w:r w:rsidRPr="00A50F16">
        <w:rPr>
          <w:rFonts w:ascii="Arial" w:hAnsi="Arial" w:cs="Arial"/>
          <w:sz w:val="16"/>
          <w:szCs w:val="16"/>
        </w:rPr>
        <w:t>, Т. М. </w:t>
      </w:r>
      <w:proofErr w:type="spellStart"/>
      <w:r w:rsidRPr="00A50F16">
        <w:rPr>
          <w:rFonts w:ascii="Arial" w:hAnsi="Arial" w:cs="Arial"/>
          <w:sz w:val="16"/>
          <w:szCs w:val="16"/>
        </w:rPr>
        <w:t>Овся</w:t>
      </w:r>
      <w:r>
        <w:rPr>
          <w:rFonts w:ascii="Arial" w:hAnsi="Arial" w:cs="Arial"/>
          <w:sz w:val="16"/>
          <w:szCs w:val="16"/>
        </w:rPr>
        <w:t>нникова</w:t>
      </w:r>
      <w:proofErr w:type="spellEnd"/>
      <w:r>
        <w:rPr>
          <w:rFonts w:ascii="Arial" w:hAnsi="Arial" w:cs="Arial"/>
          <w:sz w:val="16"/>
          <w:szCs w:val="16"/>
        </w:rPr>
        <w:t>, А. Г. </w:t>
      </w:r>
      <w:proofErr w:type="spellStart"/>
      <w:r>
        <w:rPr>
          <w:rFonts w:ascii="Arial" w:hAnsi="Arial" w:cs="Arial"/>
          <w:sz w:val="16"/>
          <w:szCs w:val="16"/>
        </w:rPr>
        <w:t>Губанова</w:t>
      </w:r>
      <w:proofErr w:type="spellEnd"/>
      <w:r>
        <w:rPr>
          <w:rFonts w:ascii="Arial" w:hAnsi="Arial" w:cs="Arial"/>
          <w:sz w:val="16"/>
          <w:szCs w:val="16"/>
        </w:rPr>
        <w:t>  та ін.</w:t>
      </w:r>
      <w:r w:rsidRPr="00A50F16">
        <w:rPr>
          <w:rFonts w:ascii="Arial" w:hAnsi="Arial" w:cs="Arial"/>
          <w:sz w:val="16"/>
          <w:szCs w:val="16"/>
        </w:rPr>
        <w:t>; заявник і патентовласник Південний НДІ морського рибного господарства та океанографії (</w:t>
      </w:r>
      <w:r w:rsidRPr="00A50F16">
        <w:rPr>
          <w:rFonts w:ascii="Arial" w:hAnsi="Arial" w:cs="Arial"/>
          <w:sz w:val="16"/>
          <w:szCs w:val="16"/>
          <w:lang w:val="en-US"/>
        </w:rPr>
        <w:t>UA</w:t>
      </w:r>
      <w:r w:rsidRPr="00A50F16">
        <w:rPr>
          <w:rFonts w:ascii="Arial" w:hAnsi="Arial" w:cs="Arial"/>
          <w:sz w:val="16"/>
          <w:szCs w:val="16"/>
        </w:rPr>
        <w:t xml:space="preserve">). </w:t>
      </w:r>
      <w:r w:rsidRPr="00A50F1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6"/>
          <w:szCs w:val="16"/>
        </w:rPr>
        <w:t xml:space="preserve"> № 2002108573</w:t>
      </w:r>
      <w:r w:rsidRPr="00A50F16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A50F16">
        <w:rPr>
          <w:rFonts w:ascii="Arial" w:hAnsi="Arial" w:cs="Arial"/>
          <w:sz w:val="16"/>
          <w:szCs w:val="16"/>
        </w:rPr>
        <w:t>заявл</w:t>
      </w:r>
      <w:proofErr w:type="spellEnd"/>
      <w:r w:rsidRPr="00A50F16">
        <w:rPr>
          <w:rFonts w:ascii="Arial" w:hAnsi="Arial" w:cs="Arial"/>
          <w:sz w:val="16"/>
          <w:szCs w:val="16"/>
        </w:rPr>
        <w:t xml:space="preserve">. 29.10.02 ; </w:t>
      </w:r>
      <w:proofErr w:type="spellStart"/>
      <w:r w:rsidRPr="00A50F16">
        <w:rPr>
          <w:rFonts w:ascii="Arial" w:hAnsi="Arial" w:cs="Arial"/>
          <w:sz w:val="16"/>
          <w:szCs w:val="16"/>
        </w:rPr>
        <w:t>опубл</w:t>
      </w:r>
      <w:proofErr w:type="spellEnd"/>
      <w:r w:rsidRPr="00A50F16">
        <w:rPr>
          <w:rFonts w:ascii="Arial" w:hAnsi="Arial" w:cs="Arial"/>
          <w:sz w:val="16"/>
          <w:szCs w:val="16"/>
        </w:rPr>
        <w:t xml:space="preserve">. 15.10. 03, </w:t>
      </w:r>
      <w:proofErr w:type="spellStart"/>
      <w:r w:rsidRPr="00A50F16">
        <w:rPr>
          <w:rFonts w:ascii="Arial" w:hAnsi="Arial" w:cs="Arial"/>
          <w:sz w:val="16"/>
          <w:szCs w:val="16"/>
        </w:rPr>
        <w:t>Бюл</w:t>
      </w:r>
      <w:proofErr w:type="spellEnd"/>
      <w:r w:rsidRPr="00A50F16">
        <w:rPr>
          <w:rFonts w:ascii="Arial" w:hAnsi="Arial" w:cs="Arial"/>
          <w:sz w:val="16"/>
          <w:szCs w:val="16"/>
        </w:rPr>
        <w:t>. № 10.</w:t>
      </w:r>
      <w:r>
        <w:rPr>
          <w:rFonts w:ascii="Arial" w:hAnsi="Arial" w:cs="Arial"/>
          <w:sz w:val="16"/>
          <w:szCs w:val="16"/>
        </w:rPr>
        <w:t> </w:t>
      </w:r>
      <w:r w:rsidRPr="00F02097">
        <w:rPr>
          <w:rFonts w:ascii="Arial" w:hAnsi="Arial" w:cs="Arial"/>
          <w:sz w:val="18"/>
          <w:szCs w:val="18"/>
          <w:lang w:val="ru-RU"/>
        </w:rPr>
        <w:t>–</w:t>
      </w:r>
      <w:r w:rsidRPr="00A50F16">
        <w:rPr>
          <w:rFonts w:ascii="Arial" w:hAnsi="Arial" w:cs="Arial"/>
          <w:sz w:val="16"/>
          <w:szCs w:val="16"/>
        </w:rPr>
        <w:t xml:space="preserve"> 25 с.</w:t>
      </w:r>
    </w:p>
    <w:p w:rsidR="00865CDC" w:rsidRPr="001A7E28" w:rsidRDefault="00865CDC" w:rsidP="00865CDC">
      <w:pPr>
        <w:tabs>
          <w:tab w:val="left" w:pos="709"/>
          <w:tab w:val="left" w:pos="1134"/>
        </w:tabs>
        <w:spacing w:line="240" w:lineRule="auto"/>
        <w:ind w:left="709" w:right="854"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1A7E28">
        <w:rPr>
          <w:rFonts w:ascii="Arial" w:hAnsi="Arial" w:cs="Arial"/>
          <w:sz w:val="16"/>
          <w:szCs w:val="16"/>
          <w:lang w:val="ru-RU"/>
        </w:rPr>
        <w:t>2. Битютская, О. Е. Совершенствование технологии производства биологически активной добавки из черноморских мидий [Текст] / О. Е. Битютская // Товары и рынки. – 2008. – № 2. – С. 49</w:t>
      </w:r>
      <w:r w:rsidRPr="00865CDC">
        <w:rPr>
          <w:rFonts w:ascii="Arial" w:hAnsi="Arial" w:cs="Arial"/>
          <w:sz w:val="16"/>
          <w:szCs w:val="16"/>
          <w:lang w:val="ru-RU"/>
        </w:rPr>
        <w:t xml:space="preserve"> </w:t>
      </w:r>
      <w:r w:rsidRPr="001A7E28">
        <w:rPr>
          <w:rFonts w:ascii="Arial" w:hAnsi="Arial" w:cs="Arial"/>
          <w:sz w:val="16"/>
          <w:szCs w:val="16"/>
          <w:lang w:val="ru-RU"/>
        </w:rPr>
        <w:t>–</w:t>
      </w:r>
      <w:r w:rsidRPr="00865CDC">
        <w:rPr>
          <w:rFonts w:ascii="Arial" w:hAnsi="Arial" w:cs="Arial"/>
          <w:sz w:val="16"/>
          <w:szCs w:val="16"/>
          <w:lang w:val="ru-RU"/>
        </w:rPr>
        <w:t xml:space="preserve"> </w:t>
      </w:r>
      <w:r w:rsidRPr="001A7E28">
        <w:rPr>
          <w:rFonts w:ascii="Arial" w:hAnsi="Arial" w:cs="Arial"/>
          <w:sz w:val="16"/>
          <w:szCs w:val="16"/>
          <w:lang w:val="ru-RU"/>
        </w:rPr>
        <w:t>61.</w:t>
      </w:r>
    </w:p>
    <w:p w:rsidR="00865CDC" w:rsidRPr="001A7E28" w:rsidRDefault="00865CDC" w:rsidP="00865CDC">
      <w:pPr>
        <w:pStyle w:val="a7"/>
        <w:tabs>
          <w:tab w:val="left" w:pos="709"/>
        </w:tabs>
        <w:spacing w:after="0" w:line="240" w:lineRule="auto"/>
        <w:ind w:left="709" w:right="854"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A7E28">
        <w:rPr>
          <w:rFonts w:ascii="Arial" w:eastAsia="Times New Roman" w:hAnsi="Arial" w:cs="Arial"/>
          <w:sz w:val="16"/>
          <w:szCs w:val="16"/>
          <w:lang w:eastAsia="ru-RU"/>
        </w:rPr>
        <w:t xml:space="preserve">3. Окислительный стресс. </w:t>
      </w:r>
      <w:proofErr w:type="spellStart"/>
      <w:r w:rsidRPr="001A7E28">
        <w:rPr>
          <w:rFonts w:ascii="Arial" w:eastAsia="Times New Roman" w:hAnsi="Arial" w:cs="Arial"/>
          <w:sz w:val="16"/>
          <w:szCs w:val="16"/>
          <w:lang w:eastAsia="ru-RU"/>
        </w:rPr>
        <w:t>Прооксиданты</w:t>
      </w:r>
      <w:proofErr w:type="spellEnd"/>
      <w:r w:rsidRPr="001A7E28">
        <w:rPr>
          <w:rFonts w:ascii="Arial" w:eastAsia="Times New Roman" w:hAnsi="Arial" w:cs="Arial"/>
          <w:sz w:val="16"/>
          <w:szCs w:val="16"/>
          <w:lang w:eastAsia="ru-RU"/>
        </w:rPr>
        <w:t xml:space="preserve"> и антиоксиданты [Текст] / Е.</w:t>
      </w:r>
      <w:r w:rsidRPr="00865CDC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A7E28">
        <w:rPr>
          <w:rFonts w:ascii="Arial" w:eastAsia="Times New Roman" w:hAnsi="Arial" w:cs="Arial"/>
          <w:sz w:val="16"/>
          <w:szCs w:val="16"/>
          <w:lang w:eastAsia="ru-RU"/>
        </w:rPr>
        <w:t>Б. Меньщикова, В.</w:t>
      </w:r>
      <w:r w:rsidRPr="00865CDC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A7E28">
        <w:rPr>
          <w:rFonts w:ascii="Arial" w:eastAsia="Times New Roman" w:hAnsi="Arial" w:cs="Arial"/>
          <w:sz w:val="16"/>
          <w:szCs w:val="16"/>
          <w:lang w:eastAsia="ru-RU"/>
        </w:rPr>
        <w:t xml:space="preserve">З. </w:t>
      </w:r>
      <w:proofErr w:type="spellStart"/>
      <w:r w:rsidRPr="001A7E28">
        <w:rPr>
          <w:rFonts w:ascii="Arial" w:eastAsia="Times New Roman" w:hAnsi="Arial" w:cs="Arial"/>
          <w:sz w:val="16"/>
          <w:szCs w:val="16"/>
          <w:lang w:eastAsia="ru-RU"/>
        </w:rPr>
        <w:t>Ланкин</w:t>
      </w:r>
      <w:proofErr w:type="spellEnd"/>
      <w:r w:rsidRPr="001A7E28">
        <w:rPr>
          <w:rFonts w:ascii="Arial" w:eastAsia="Times New Roman" w:hAnsi="Arial" w:cs="Arial"/>
          <w:sz w:val="16"/>
          <w:szCs w:val="16"/>
          <w:lang w:eastAsia="ru-RU"/>
        </w:rPr>
        <w:t>, Н.</w:t>
      </w:r>
      <w:r w:rsidRPr="00865CDC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A7E28">
        <w:rPr>
          <w:rFonts w:ascii="Arial" w:eastAsia="Times New Roman" w:hAnsi="Arial" w:cs="Arial"/>
          <w:sz w:val="16"/>
          <w:szCs w:val="16"/>
          <w:lang w:eastAsia="ru-RU"/>
        </w:rPr>
        <w:t xml:space="preserve">К. </w:t>
      </w:r>
      <w:proofErr w:type="spellStart"/>
      <w:r w:rsidRPr="001A7E28">
        <w:rPr>
          <w:rFonts w:ascii="Arial" w:eastAsia="Times New Roman" w:hAnsi="Arial" w:cs="Arial"/>
          <w:sz w:val="16"/>
          <w:szCs w:val="16"/>
          <w:lang w:eastAsia="ru-RU"/>
        </w:rPr>
        <w:t>Зенков</w:t>
      </w:r>
      <w:proofErr w:type="spellEnd"/>
      <w:r>
        <w:rPr>
          <w:rFonts w:ascii="Arial" w:eastAsia="Times New Roman" w:hAnsi="Arial" w:cs="Arial"/>
          <w:sz w:val="16"/>
          <w:szCs w:val="16"/>
          <w:lang w:eastAsia="ru-RU"/>
        </w:rPr>
        <w:t>,</w:t>
      </w:r>
      <w:r w:rsidRPr="001A7E28">
        <w:rPr>
          <w:rFonts w:ascii="Arial" w:eastAsia="Times New Roman" w:hAnsi="Arial" w:cs="Arial"/>
          <w:sz w:val="16"/>
          <w:szCs w:val="16"/>
          <w:lang w:eastAsia="ru-RU"/>
        </w:rPr>
        <w:t xml:space="preserve"> и </w:t>
      </w:r>
      <w:r w:rsidRPr="00865CDC">
        <w:rPr>
          <w:rFonts w:ascii="Arial" w:eastAsia="Times New Roman" w:hAnsi="Arial" w:cs="Arial"/>
          <w:sz w:val="16"/>
          <w:szCs w:val="16"/>
          <w:lang w:eastAsia="ru-RU"/>
        </w:rPr>
        <w:t>[</w:t>
      </w:r>
      <w:r w:rsidRPr="001A7E28">
        <w:rPr>
          <w:rFonts w:ascii="Arial" w:eastAsia="Times New Roman" w:hAnsi="Arial" w:cs="Arial"/>
          <w:sz w:val="16"/>
          <w:szCs w:val="16"/>
          <w:lang w:eastAsia="ru-RU"/>
        </w:rPr>
        <w:t>др.</w:t>
      </w:r>
      <w:r w:rsidRPr="00865CDC">
        <w:rPr>
          <w:rFonts w:ascii="Arial" w:eastAsia="Times New Roman" w:hAnsi="Arial" w:cs="Arial"/>
          <w:sz w:val="16"/>
          <w:szCs w:val="16"/>
          <w:lang w:eastAsia="ru-RU"/>
        </w:rPr>
        <w:t>]</w:t>
      </w:r>
      <w:r>
        <w:rPr>
          <w:rFonts w:ascii="Arial" w:eastAsia="Times New Roman" w:hAnsi="Arial" w:cs="Arial"/>
          <w:sz w:val="16"/>
          <w:szCs w:val="16"/>
          <w:lang w:eastAsia="ru-RU"/>
        </w:rPr>
        <w:t>.</w:t>
      </w:r>
      <w:r w:rsidRPr="001A7E28">
        <w:rPr>
          <w:rFonts w:ascii="Arial" w:eastAsia="Times New Roman" w:hAnsi="Arial" w:cs="Arial"/>
          <w:sz w:val="16"/>
          <w:szCs w:val="16"/>
          <w:lang w:eastAsia="ru-RU"/>
        </w:rPr>
        <w:t xml:space="preserve"> – М.: Фирма «Слово», 2006. – 556 с.</w:t>
      </w:r>
    </w:p>
    <w:p w:rsidR="00865CDC" w:rsidRPr="001A7E28" w:rsidRDefault="00865CDC" w:rsidP="00865CDC">
      <w:pPr>
        <w:spacing w:line="240" w:lineRule="auto"/>
        <w:ind w:left="709" w:right="854" w:firstLine="709"/>
        <w:jc w:val="both"/>
        <w:rPr>
          <w:rFonts w:ascii="Arial" w:hAnsi="Arial" w:cs="Arial"/>
          <w:sz w:val="16"/>
          <w:szCs w:val="16"/>
          <w:lang w:val="ru-RU"/>
        </w:rPr>
      </w:pPr>
    </w:p>
    <w:p w:rsidR="00865CDC" w:rsidRPr="00F02097" w:rsidRDefault="00865CDC" w:rsidP="00865CDC">
      <w:pPr>
        <w:spacing w:line="240" w:lineRule="auto"/>
        <w:ind w:left="709" w:right="854" w:firstLine="708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:rsidR="00620DAA" w:rsidRPr="00865CDC" w:rsidRDefault="00620DAA">
      <w:pPr>
        <w:rPr>
          <w:lang w:val="ru-RU"/>
        </w:rPr>
      </w:pPr>
    </w:p>
    <w:sectPr w:rsidR="00620DAA" w:rsidRPr="00865CDC" w:rsidSect="00865CDC">
      <w:pgSz w:w="11906" w:h="16838"/>
      <w:pgMar w:top="1135" w:right="449" w:bottom="228" w:left="6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Arial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DC"/>
    <w:rsid w:val="00620DAA"/>
    <w:rsid w:val="00865CDC"/>
    <w:rsid w:val="00E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0EA7"/>
  <w15:chartTrackingRefBased/>
  <w15:docId w15:val="{A53BDA98-15FB-4216-A470-C1B73540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D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65CD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65CDC"/>
    <w:rPr>
      <w:rFonts w:ascii="Times New Roman" w:eastAsia="Times New Roman" w:hAnsi="Times New Roman" w:cs="Times New Roman"/>
      <w:sz w:val="28"/>
      <w:szCs w:val="26"/>
      <w:lang w:val="uk-UA" w:eastAsia="ru-RU"/>
    </w:rPr>
  </w:style>
  <w:style w:type="paragraph" w:customStyle="1" w:styleId="a5">
    <w:name w:val="Абзац списку"/>
    <w:basedOn w:val="a"/>
    <w:qFormat/>
    <w:rsid w:val="00865CDC"/>
    <w:pPr>
      <w:ind w:left="720"/>
      <w:contextualSpacing/>
    </w:pPr>
  </w:style>
  <w:style w:type="character" w:styleId="a6">
    <w:name w:val="Hyperlink"/>
    <w:rsid w:val="00865C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5CDC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bi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2018-02-19T10:16:00Z</dcterms:created>
  <dcterms:modified xsi:type="dcterms:W3CDTF">2018-02-20T10:18:00Z</dcterms:modified>
</cp:coreProperties>
</file>