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588" w:rsidRDefault="002B1588" w:rsidP="002B1588">
      <w:pPr>
        <w:spacing w:line="240" w:lineRule="auto"/>
        <w:ind w:firstLine="0"/>
        <w:jc w:val="center"/>
        <w:rPr>
          <w:b/>
          <w:sz w:val="22"/>
        </w:rPr>
      </w:pPr>
      <w:r w:rsidRPr="002B1588">
        <w:rPr>
          <w:b/>
          <w:sz w:val="22"/>
        </w:rPr>
        <w:t xml:space="preserve">Федеральный закон от 28.03.1998 N 53-ФЗ (ред. от 26.05.2021) </w:t>
      </w:r>
    </w:p>
    <w:p w:rsidR="002B1588" w:rsidRDefault="002B1588" w:rsidP="002B1588">
      <w:pPr>
        <w:spacing w:line="240" w:lineRule="auto"/>
        <w:ind w:firstLine="0"/>
        <w:jc w:val="center"/>
        <w:rPr>
          <w:b/>
          <w:sz w:val="22"/>
        </w:rPr>
      </w:pPr>
      <w:r w:rsidRPr="002B1588">
        <w:rPr>
          <w:b/>
          <w:sz w:val="22"/>
        </w:rPr>
        <w:t>"О воинской обязанности и военной службе"</w:t>
      </w:r>
    </w:p>
    <w:p w:rsidR="002B1588" w:rsidRDefault="002B1588" w:rsidP="002B1588">
      <w:pPr>
        <w:spacing w:line="240" w:lineRule="auto"/>
        <w:ind w:firstLine="0"/>
        <w:jc w:val="center"/>
        <w:rPr>
          <w:b/>
          <w:sz w:val="22"/>
        </w:rPr>
      </w:pPr>
    </w:p>
    <w:p w:rsidR="002B1588" w:rsidRDefault="002B1588" w:rsidP="002B1588">
      <w:pPr>
        <w:spacing w:line="240" w:lineRule="auto"/>
        <w:rPr>
          <w:b/>
          <w:sz w:val="22"/>
        </w:rPr>
      </w:pPr>
      <w:r w:rsidRPr="002B1588">
        <w:rPr>
          <w:b/>
          <w:sz w:val="22"/>
        </w:rPr>
        <w:t>Статья 24. Отсрочка от призыва граждан на военную службу</w:t>
      </w:r>
    </w:p>
    <w:p w:rsidR="002B1588" w:rsidRDefault="002B1588" w:rsidP="002B1588">
      <w:pPr>
        <w:spacing w:line="240" w:lineRule="auto"/>
        <w:rPr>
          <w:sz w:val="22"/>
        </w:rPr>
      </w:pPr>
      <w:r w:rsidRPr="002B1588">
        <w:rPr>
          <w:sz w:val="22"/>
          <w:highlight w:val="cyan"/>
        </w:rPr>
        <w:t>2. Право на отсрочку от призыва на военную службу имеют граждане</w:t>
      </w:r>
      <w:r w:rsidRPr="002B1588">
        <w:rPr>
          <w:sz w:val="22"/>
        </w:rPr>
        <w:t>:</w:t>
      </w:r>
      <w:r>
        <w:rPr>
          <w:sz w:val="22"/>
        </w:rPr>
        <w:t xml:space="preserve"> …</w:t>
      </w:r>
    </w:p>
    <w:p w:rsidR="002B1588" w:rsidRDefault="002B1588" w:rsidP="002B1588">
      <w:pPr>
        <w:spacing w:line="240" w:lineRule="auto"/>
        <w:rPr>
          <w:sz w:val="22"/>
        </w:rPr>
      </w:pPr>
    </w:p>
    <w:p w:rsidR="002B1588" w:rsidRPr="002B1588" w:rsidRDefault="002B1588" w:rsidP="002B1588">
      <w:pPr>
        <w:spacing w:line="240" w:lineRule="auto"/>
        <w:rPr>
          <w:sz w:val="22"/>
        </w:rPr>
      </w:pPr>
    </w:p>
    <w:p w:rsidR="00605E71" w:rsidRPr="002B1588" w:rsidRDefault="00605E71" w:rsidP="002B1588">
      <w:pPr>
        <w:spacing w:line="240" w:lineRule="auto"/>
        <w:ind w:firstLine="0"/>
        <w:jc w:val="center"/>
        <w:rPr>
          <w:b/>
          <w:sz w:val="22"/>
        </w:rPr>
      </w:pPr>
      <w:r w:rsidRPr="002B1588">
        <w:rPr>
          <w:b/>
          <w:sz w:val="22"/>
        </w:rPr>
        <w:t xml:space="preserve">Федеральный закон от 30.12.2020 </w:t>
      </w:r>
      <w:r w:rsidRPr="002B1588">
        <w:rPr>
          <w:b/>
          <w:sz w:val="22"/>
          <w:lang w:val="en-US"/>
        </w:rPr>
        <w:t>N</w:t>
      </w:r>
      <w:r w:rsidRPr="002B1588">
        <w:rPr>
          <w:b/>
          <w:sz w:val="22"/>
        </w:rPr>
        <w:t xml:space="preserve"> 517-ФЗ (ред. от 11.06.2021) </w:t>
      </w:r>
    </w:p>
    <w:p w:rsidR="002D487D" w:rsidRPr="002B1588" w:rsidRDefault="00605E71" w:rsidP="002B1588">
      <w:pPr>
        <w:spacing w:line="240" w:lineRule="auto"/>
        <w:ind w:firstLine="0"/>
        <w:jc w:val="center"/>
        <w:rPr>
          <w:b/>
          <w:sz w:val="22"/>
        </w:rPr>
      </w:pPr>
      <w:r w:rsidRPr="002B1588">
        <w:rPr>
          <w:b/>
          <w:sz w:val="22"/>
        </w:rPr>
        <w:t>"О внесении изменений в Федеральный закон "Об образовании в Российской Федерации" и отдельные законодательные акты Российской Федерации"</w:t>
      </w:r>
    </w:p>
    <w:p w:rsidR="00605E71" w:rsidRPr="002B1588" w:rsidRDefault="00605E71" w:rsidP="002B1588">
      <w:pPr>
        <w:spacing w:line="240" w:lineRule="auto"/>
        <w:rPr>
          <w:sz w:val="22"/>
        </w:rPr>
      </w:pPr>
    </w:p>
    <w:p w:rsidR="00605E71" w:rsidRPr="002B1588" w:rsidRDefault="00605E71" w:rsidP="002B1588">
      <w:pPr>
        <w:spacing w:line="240" w:lineRule="auto"/>
        <w:rPr>
          <w:b/>
          <w:sz w:val="22"/>
        </w:rPr>
      </w:pPr>
      <w:r w:rsidRPr="002B1588">
        <w:rPr>
          <w:b/>
          <w:sz w:val="22"/>
        </w:rPr>
        <w:t>Статья 4</w:t>
      </w:r>
    </w:p>
    <w:p w:rsidR="00605E71" w:rsidRPr="002B1588" w:rsidRDefault="00605E71" w:rsidP="002B1588">
      <w:pPr>
        <w:spacing w:line="240" w:lineRule="auto"/>
        <w:rPr>
          <w:sz w:val="22"/>
        </w:rPr>
      </w:pPr>
      <w:r w:rsidRPr="002B1588">
        <w:rPr>
          <w:sz w:val="22"/>
        </w:rPr>
        <w:t xml:space="preserve">Подпункт "б" пункта 2 статьи 24 Федерального закона от 28 марта 1998 года N 53-ФЗ "О воинской обязанности и военной службе" </w:t>
      </w:r>
      <w:r w:rsidRPr="002B1588">
        <w:rPr>
          <w:sz w:val="16"/>
          <w:szCs w:val="18"/>
        </w:rPr>
        <w:t xml:space="preserve">(Собрание законодательства Российской Федерации, 1998, N 13, ст. 1475; N 30, ст. 3613; 2002, N 7, ст. 631; N 30, ст. 3033; 2003, N 27, ст. 2700; 2004, N 17, ст. 1587; N 25, ст. 2484; N 49, ст. 4848; 2005, N 14, ст. 1212; 2006, N 11, ст. 1148; N 29, ст. 3122; 2007, N 44, ст. 5280; 2009, N 51, ст. 6149; 2011, N 27, ст. 3878; N 49, ст. 7053, 7054; 2012, N 53, ст. 7613; 2013, N 27, ст. 3477; 2014, N 42, ст. 5610; 2015, N 13, ст. 1802; 2016, N 27, ст. 4160, 4238; 2019, N 12, ст. 1229; N 40, ст. 5488; 2020, N 29, ст. 4510) </w:t>
      </w:r>
      <w:r w:rsidRPr="002B1588">
        <w:rPr>
          <w:sz w:val="22"/>
        </w:rPr>
        <w:t>изложить в следующей редакции:</w:t>
      </w:r>
    </w:p>
    <w:p w:rsidR="00605E71" w:rsidRPr="002B1588" w:rsidRDefault="00605E71" w:rsidP="002B1588">
      <w:pPr>
        <w:spacing w:line="240" w:lineRule="auto"/>
        <w:rPr>
          <w:sz w:val="22"/>
        </w:rPr>
      </w:pPr>
      <w:r w:rsidRPr="002B1588">
        <w:rPr>
          <w:sz w:val="22"/>
        </w:rPr>
        <w:t xml:space="preserve">"б) </w:t>
      </w:r>
      <w:r w:rsidRPr="002B1588">
        <w:rPr>
          <w:sz w:val="22"/>
          <w:highlight w:val="cyan"/>
        </w:rPr>
        <w:t>обучающиеся по очной форме обучения в образовательных организациях</w:t>
      </w:r>
      <w:r w:rsidRPr="002B1588">
        <w:rPr>
          <w:sz w:val="22"/>
        </w:rPr>
        <w:t xml:space="preserve"> и научных организациях </w:t>
      </w:r>
      <w:r w:rsidRPr="002B1588">
        <w:rPr>
          <w:sz w:val="22"/>
          <w:highlight w:val="cyan"/>
        </w:rPr>
        <w:t>по программам подготовки научных и научно-педагогических кадров в аспирантуре</w:t>
      </w:r>
      <w:r w:rsidRPr="002B1588">
        <w:rPr>
          <w:sz w:val="22"/>
        </w:rPr>
        <w:t xml:space="preserve">, по имеющим государственную аккредитацию программам ординатуры или программам </w:t>
      </w:r>
      <w:proofErr w:type="spellStart"/>
      <w:r w:rsidRPr="002B1588">
        <w:rPr>
          <w:sz w:val="22"/>
        </w:rPr>
        <w:t>ассистентуры</w:t>
      </w:r>
      <w:proofErr w:type="spellEnd"/>
      <w:r w:rsidRPr="002B1588">
        <w:rPr>
          <w:sz w:val="22"/>
        </w:rPr>
        <w:t>-стажировки, - в период освоения указанных образовательных программ, но не свыше установленных федеральными государственными требованиями или федеральными государственными образовательными стандартами сроков получения высшего образования - подготовки кадров высшей квалификации и на время защиты квалификационной работы (диссертации), но не более одного года после завершения обучения по соответствующей образовательной программе высшего образования.</w:t>
      </w:r>
    </w:p>
    <w:p w:rsidR="00605E71" w:rsidRPr="002B1588" w:rsidRDefault="00605E71" w:rsidP="002B1588">
      <w:pPr>
        <w:spacing w:line="240" w:lineRule="auto"/>
        <w:rPr>
          <w:i/>
          <w:sz w:val="20"/>
        </w:rPr>
      </w:pPr>
      <w:r w:rsidRPr="002B1588">
        <w:rPr>
          <w:i/>
          <w:sz w:val="20"/>
        </w:rPr>
        <w:t>(в ред. Федерального закона от 30.04.2021 N 117-ФЗ)</w:t>
      </w:r>
    </w:p>
    <w:p w:rsidR="00605E71" w:rsidRPr="002B1588" w:rsidRDefault="00605E71" w:rsidP="002B1588">
      <w:pPr>
        <w:spacing w:line="240" w:lineRule="auto"/>
        <w:rPr>
          <w:sz w:val="22"/>
        </w:rPr>
      </w:pPr>
      <w:r w:rsidRPr="002B1588">
        <w:rPr>
          <w:sz w:val="22"/>
        </w:rPr>
        <w:t>Предусмотренная настоящим подпунктом отсрочка от призыва на военную службу предоставляется гражданину только один раз.</w:t>
      </w:r>
    </w:p>
    <w:p w:rsidR="00605E71" w:rsidRPr="002B1588" w:rsidRDefault="00605E71" w:rsidP="002B1588">
      <w:pPr>
        <w:spacing w:line="240" w:lineRule="auto"/>
        <w:rPr>
          <w:sz w:val="22"/>
        </w:rPr>
      </w:pPr>
      <w:r w:rsidRPr="002B1588">
        <w:rPr>
          <w:sz w:val="22"/>
        </w:rPr>
        <w:t xml:space="preserve">Право на предусмотренную настоящим подпунктом отсрочку от призыва на военную службу сохраняется за гражданином, получившим во время освоения образовательной программы академический отпуск, изменившим тему квалификационной работы (диссертации) и (или) перешедшим в той же образовательной организации или научной организации с одной образовательной программы на другую программу подготовки научных и научно-педагогических кадров в аспирантуре или на имеющую государственную аккредитацию программу ординатуры или программу </w:t>
      </w:r>
      <w:proofErr w:type="spellStart"/>
      <w:r w:rsidRPr="002B1588">
        <w:rPr>
          <w:sz w:val="22"/>
        </w:rPr>
        <w:t>ассистентуры</w:t>
      </w:r>
      <w:proofErr w:type="spellEnd"/>
      <w:r w:rsidRPr="002B1588">
        <w:rPr>
          <w:sz w:val="22"/>
        </w:rPr>
        <w:t>-стажировки либо переведенным в другие образовательную организацию или научную организацию для освоения соответствующей образовательной программы.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данных образовательной организации или научной организации либо в образовательной организации или научной организации, из которых осуществлен перевод, не увеличивается или увеличивается не более чем на один год;".</w:t>
      </w:r>
    </w:p>
    <w:p w:rsidR="00605E71" w:rsidRPr="002B1588" w:rsidRDefault="00605E71" w:rsidP="002B1588">
      <w:pPr>
        <w:spacing w:line="240" w:lineRule="auto"/>
        <w:rPr>
          <w:i/>
          <w:sz w:val="20"/>
        </w:rPr>
      </w:pPr>
      <w:r w:rsidRPr="002B1588">
        <w:rPr>
          <w:i/>
          <w:sz w:val="20"/>
        </w:rPr>
        <w:t>(в ред. Федерального закона от 30.04.2021 N 117-ФЗ)</w:t>
      </w:r>
      <w:bookmarkStart w:id="0" w:name="_GoBack"/>
      <w:bookmarkEnd w:id="0"/>
    </w:p>
    <w:p w:rsidR="00605E71" w:rsidRPr="002B1588" w:rsidRDefault="00605E71" w:rsidP="002B1588">
      <w:pPr>
        <w:spacing w:line="240" w:lineRule="auto"/>
        <w:rPr>
          <w:sz w:val="22"/>
        </w:rPr>
      </w:pPr>
    </w:p>
    <w:p w:rsidR="00605E71" w:rsidRPr="002B1588" w:rsidRDefault="00605E71" w:rsidP="002B1588">
      <w:pPr>
        <w:keepNext/>
        <w:spacing w:line="240" w:lineRule="auto"/>
        <w:rPr>
          <w:b/>
          <w:sz w:val="22"/>
        </w:rPr>
      </w:pPr>
      <w:r w:rsidRPr="002B1588">
        <w:rPr>
          <w:b/>
          <w:sz w:val="22"/>
        </w:rPr>
        <w:t>Статья 14</w:t>
      </w:r>
    </w:p>
    <w:p w:rsidR="0055755A" w:rsidRPr="002B1588" w:rsidRDefault="0055755A" w:rsidP="002B1588">
      <w:pPr>
        <w:spacing w:line="240" w:lineRule="auto"/>
        <w:rPr>
          <w:sz w:val="22"/>
        </w:rPr>
      </w:pPr>
      <w:r w:rsidRPr="002B1588">
        <w:rPr>
          <w:sz w:val="22"/>
        </w:rPr>
        <w:t>1. Настоящий Федеральный закон вступает в силу с 1 сентября 2021 года.</w:t>
      </w:r>
    </w:p>
    <w:p w:rsidR="0055755A" w:rsidRPr="002B1588" w:rsidRDefault="0055755A" w:rsidP="002B1588">
      <w:pPr>
        <w:spacing w:line="240" w:lineRule="auto"/>
        <w:rPr>
          <w:sz w:val="22"/>
        </w:rPr>
      </w:pPr>
      <w:r w:rsidRPr="002B1588">
        <w:rPr>
          <w:sz w:val="22"/>
        </w:rPr>
        <w:t>…</w:t>
      </w:r>
    </w:p>
    <w:p w:rsidR="0055755A" w:rsidRPr="002B1588" w:rsidRDefault="0055755A" w:rsidP="002B1588">
      <w:pPr>
        <w:spacing w:line="240" w:lineRule="auto"/>
        <w:rPr>
          <w:sz w:val="22"/>
        </w:rPr>
      </w:pPr>
      <w:r w:rsidRPr="002B1588">
        <w:rPr>
          <w:sz w:val="22"/>
        </w:rPr>
        <w:t>7. Установить, что:</w:t>
      </w:r>
    </w:p>
    <w:p w:rsidR="00605E71" w:rsidRPr="002B1588" w:rsidRDefault="00605E71" w:rsidP="002B1588">
      <w:pPr>
        <w:spacing w:line="240" w:lineRule="auto"/>
        <w:rPr>
          <w:sz w:val="22"/>
        </w:rPr>
      </w:pPr>
      <w:r w:rsidRPr="002B1588">
        <w:rPr>
          <w:sz w:val="22"/>
        </w:rPr>
        <w:t xml:space="preserve">2) </w:t>
      </w:r>
      <w:r w:rsidRPr="002B1588">
        <w:rPr>
          <w:sz w:val="22"/>
          <w:highlight w:val="cyan"/>
        </w:rPr>
        <w:t>отсрочка от призыва на военную службу для обучения по программам подготовки научных и научно-педагогических кадров в аспирантуре</w:t>
      </w:r>
      <w:r w:rsidRPr="002B1588">
        <w:rPr>
          <w:sz w:val="22"/>
        </w:rPr>
        <w:t xml:space="preserve"> (адъюнктуре), предусмотренная подпунктом "б" пункта 2 статьи 24 Федерального закона от 28 марта 1998 года N 53-ФЗ "О воинской обязанности и военной службе" (в редакции настоящего Федерального закона), </w:t>
      </w:r>
      <w:r w:rsidRPr="002B1588">
        <w:rPr>
          <w:sz w:val="22"/>
          <w:highlight w:val="cyan"/>
        </w:rPr>
        <w:t>предоставляется обучающимся по программам подготовки научно-педагогических кадров в аспирантуре (адъюнктуре), имеющим государственную аккредитацию на день вступления в силу настоящего Федерального закона</w:t>
      </w:r>
      <w:r w:rsidRPr="002B1588">
        <w:rPr>
          <w:sz w:val="22"/>
        </w:rPr>
        <w:t>…</w:t>
      </w:r>
    </w:p>
    <w:p w:rsidR="00605E71" w:rsidRPr="002B1588" w:rsidRDefault="00605E71" w:rsidP="002B1588">
      <w:pPr>
        <w:spacing w:line="240" w:lineRule="auto"/>
        <w:rPr>
          <w:sz w:val="22"/>
        </w:rPr>
      </w:pPr>
    </w:p>
    <w:p w:rsidR="00605E71" w:rsidRPr="002B1588" w:rsidRDefault="00605E71" w:rsidP="002B1588">
      <w:pPr>
        <w:spacing w:line="240" w:lineRule="auto"/>
        <w:rPr>
          <w:sz w:val="22"/>
        </w:rPr>
      </w:pPr>
    </w:p>
    <w:p w:rsidR="0055755A" w:rsidRPr="002B1588" w:rsidRDefault="00605E71" w:rsidP="002B1588">
      <w:pPr>
        <w:spacing w:line="240" w:lineRule="auto"/>
        <w:ind w:firstLine="0"/>
        <w:jc w:val="center"/>
        <w:rPr>
          <w:b/>
          <w:sz w:val="22"/>
        </w:rPr>
      </w:pPr>
      <w:r w:rsidRPr="002B1588">
        <w:rPr>
          <w:b/>
          <w:sz w:val="22"/>
        </w:rPr>
        <w:t xml:space="preserve">Федеральный закон от 30.04.2021 N 117-ФЗ </w:t>
      </w:r>
    </w:p>
    <w:p w:rsidR="00605E71" w:rsidRPr="002B1588" w:rsidRDefault="00605E71" w:rsidP="002B1588">
      <w:pPr>
        <w:spacing w:line="240" w:lineRule="auto"/>
        <w:ind w:firstLine="0"/>
        <w:jc w:val="center"/>
        <w:rPr>
          <w:b/>
          <w:sz w:val="22"/>
        </w:rPr>
      </w:pPr>
      <w:r w:rsidRPr="002B1588">
        <w:rPr>
          <w:b/>
          <w:sz w:val="22"/>
        </w:rPr>
        <w:t>"О внесении изменений в отдельные законодательные акты Российской Федерации"</w:t>
      </w:r>
    </w:p>
    <w:p w:rsidR="00605E71" w:rsidRPr="002B1588" w:rsidRDefault="00605E71" w:rsidP="002B1588">
      <w:pPr>
        <w:spacing w:line="240" w:lineRule="auto"/>
        <w:rPr>
          <w:sz w:val="22"/>
        </w:rPr>
      </w:pPr>
    </w:p>
    <w:p w:rsidR="00605E71" w:rsidRPr="002B1588" w:rsidRDefault="00605E71" w:rsidP="002B1588">
      <w:pPr>
        <w:keepNext/>
        <w:spacing w:line="240" w:lineRule="auto"/>
        <w:rPr>
          <w:b/>
          <w:sz w:val="22"/>
        </w:rPr>
      </w:pPr>
      <w:r w:rsidRPr="002B1588">
        <w:rPr>
          <w:b/>
          <w:sz w:val="22"/>
        </w:rPr>
        <w:t>Статья 20</w:t>
      </w:r>
    </w:p>
    <w:p w:rsidR="00605E71" w:rsidRPr="002B1588" w:rsidRDefault="00605E71" w:rsidP="002B1588">
      <w:pPr>
        <w:spacing w:line="240" w:lineRule="auto"/>
        <w:rPr>
          <w:sz w:val="22"/>
        </w:rPr>
      </w:pPr>
      <w:r w:rsidRPr="002B1588">
        <w:rPr>
          <w:sz w:val="22"/>
        </w:rPr>
        <w:t>1. Настоящий Федеральный закон вступает в силу со дня его официального опубликования.</w:t>
      </w:r>
    </w:p>
    <w:p w:rsidR="00605E71" w:rsidRPr="002B1588" w:rsidRDefault="00605E71" w:rsidP="002B1588">
      <w:pPr>
        <w:spacing w:line="240" w:lineRule="auto"/>
        <w:rPr>
          <w:sz w:val="22"/>
        </w:rPr>
      </w:pPr>
      <w:r w:rsidRPr="002B1588">
        <w:rPr>
          <w:sz w:val="22"/>
        </w:rPr>
        <w:t xml:space="preserve">2. </w:t>
      </w:r>
      <w:r w:rsidRPr="002B1588">
        <w:rPr>
          <w:sz w:val="22"/>
          <w:highlight w:val="cyan"/>
        </w:rPr>
        <w:t>Программы подготовки научно-педагогических кадров в аспирантуре (адъюнктуре), по которым срок действия свидетельства о государственной аккредитации истекает со дня вступления в силу настоящего Федерального закона, считаются аккредитованными до 1 сентября 2021 года</w:t>
      </w:r>
      <w:r w:rsidRPr="002B1588">
        <w:rPr>
          <w:sz w:val="22"/>
        </w:rPr>
        <w:t>.</w:t>
      </w:r>
    </w:p>
    <w:sectPr w:rsidR="00605E71" w:rsidRPr="002B1588" w:rsidSect="002B1588">
      <w:pgSz w:w="11906" w:h="16838" w:code="9"/>
      <w:pgMar w:top="454" w:right="567" w:bottom="454"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71"/>
    <w:rsid w:val="002B1588"/>
    <w:rsid w:val="002D487D"/>
    <w:rsid w:val="003E2B84"/>
    <w:rsid w:val="0055755A"/>
    <w:rsid w:val="005F3915"/>
    <w:rsid w:val="00605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B544"/>
  <w15:chartTrackingRefBased/>
  <w15:docId w15:val="{D141D839-7208-4C98-B9B4-5A52AD96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915"/>
    <w:pPr>
      <w:suppressAutoHyphens/>
      <w:spacing w:after="0" w:line="276" w:lineRule="auto"/>
      <w:ind w:firstLine="567"/>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646</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user1k117p02</dc:creator>
  <cp:keywords/>
  <dc:description/>
  <cp:lastModifiedBy>user1k117p02</cp:lastModifiedBy>
  <cp:revision>1</cp:revision>
  <dcterms:created xsi:type="dcterms:W3CDTF">2021-06-28T07:46:00Z</dcterms:created>
  <dcterms:modified xsi:type="dcterms:W3CDTF">2021-06-28T09:12:00Z</dcterms:modified>
</cp:coreProperties>
</file>